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4C4E8" w14:textId="3320575F" w:rsidR="008A5442" w:rsidRPr="00E82694" w:rsidRDefault="008A5442" w:rsidP="00E82694">
      <w:pPr>
        <w:shd w:val="clear" w:color="auto" w:fill="FFFFFF"/>
        <w:spacing w:before="450" w:after="450" w:line="360" w:lineRule="atLeast"/>
        <w:jc w:val="center"/>
        <w:textAlignment w:val="baseline"/>
        <w:outlineLvl w:val="0"/>
        <w:rPr>
          <w:b/>
          <w:color w:val="0070C0"/>
          <w:sz w:val="48"/>
          <w:szCs w:val="48"/>
        </w:rPr>
      </w:pPr>
      <w:r w:rsidRPr="00E82694">
        <w:rPr>
          <w:b/>
          <w:color w:val="0070C0"/>
          <w:sz w:val="48"/>
          <w:szCs w:val="48"/>
        </w:rPr>
        <w:t>İnsan Hakları Politikası</w:t>
      </w:r>
    </w:p>
    <w:p w14:paraId="47FF888C" w14:textId="72954538" w:rsidR="008A5442" w:rsidRPr="00503999" w:rsidRDefault="00B32C97" w:rsidP="004A77FA">
      <w:pPr>
        <w:shd w:val="clear" w:color="auto" w:fill="FFFFFF"/>
        <w:spacing w:after="300" w:line="360" w:lineRule="atLeast"/>
        <w:jc w:val="both"/>
        <w:textAlignment w:val="baseline"/>
        <w:rPr>
          <w:sz w:val="28"/>
          <w:szCs w:val="28"/>
        </w:rPr>
      </w:pPr>
      <w:bookmarkStart w:id="0" w:name="_Hlk151361519"/>
      <w:r>
        <w:rPr>
          <w:sz w:val="28"/>
          <w:szCs w:val="28"/>
        </w:rPr>
        <w:t>Rokeron</w:t>
      </w:r>
      <w:r w:rsidR="000561A8">
        <w:rPr>
          <w:sz w:val="28"/>
          <w:szCs w:val="28"/>
        </w:rPr>
        <w:t xml:space="preserve"> </w:t>
      </w:r>
      <w:r w:rsidR="004A77FA">
        <w:rPr>
          <w:sz w:val="28"/>
          <w:szCs w:val="28"/>
        </w:rPr>
        <w:t>Otomotiv</w:t>
      </w:r>
      <w:r w:rsidR="000561A8">
        <w:rPr>
          <w:sz w:val="28"/>
          <w:szCs w:val="28"/>
        </w:rPr>
        <w:t xml:space="preserve"> </w:t>
      </w:r>
      <w:r w:rsidR="004A77FA">
        <w:rPr>
          <w:sz w:val="28"/>
          <w:szCs w:val="28"/>
        </w:rPr>
        <w:t>A.Ş.</w:t>
      </w:r>
      <w:r w:rsidR="004A77FA" w:rsidRPr="00451B29">
        <w:rPr>
          <w:sz w:val="28"/>
          <w:szCs w:val="28"/>
        </w:rPr>
        <w:t xml:space="preserve"> </w:t>
      </w:r>
      <w:r w:rsidR="004A77FA">
        <w:rPr>
          <w:sz w:val="28"/>
          <w:szCs w:val="28"/>
        </w:rPr>
        <w:t>olarak ç</w:t>
      </w:r>
      <w:r w:rsidR="008A5442" w:rsidRPr="00503999">
        <w:rPr>
          <w:sz w:val="28"/>
          <w:szCs w:val="28"/>
        </w:rPr>
        <w:t>alışanlarımızla, müşterilerimizle</w:t>
      </w:r>
      <w:r w:rsidR="004A77FA">
        <w:rPr>
          <w:sz w:val="28"/>
          <w:szCs w:val="28"/>
        </w:rPr>
        <w:t>,</w:t>
      </w:r>
      <w:r w:rsidR="008A5442" w:rsidRPr="00503999">
        <w:rPr>
          <w:sz w:val="28"/>
          <w:szCs w:val="28"/>
        </w:rPr>
        <w:t xml:space="preserve"> tedarikçilerimizle, taşeronlarımızla, iletişimde olduğumuz kurum ve kuruluşlarla ilişkilerimizde uluslararası geçerliliğe sahip insan hakları ilkelerine uygun davranmak öncelikli değerimizdir. Çalışanlarımız için insana saygılı bir iş ortamı sunmayı amaçlarız. Bu değerler ve amaç temel alınarak hazırlanan İnsan Hakları Politikası’nda İnsan Hakları Evrensel Beyyanamesi, Uluslararası Çalışma Örgütü (ILO) Sözleşmeleri ve Birleşmiş Milletler Küresel İlkeler Sözleşmesi rehber olarak alınmıştır. İnsan Hakları Politikası 17 Temmuz 2017 tarihinde yayınlanan </w:t>
      </w:r>
      <w:r>
        <w:rPr>
          <w:sz w:val="28"/>
          <w:szCs w:val="28"/>
        </w:rPr>
        <w:t>Rokeron</w:t>
      </w:r>
      <w:r w:rsidR="008A5442" w:rsidRPr="00503999">
        <w:rPr>
          <w:sz w:val="28"/>
          <w:szCs w:val="28"/>
        </w:rPr>
        <w:t xml:space="preserve"> Etik Kuralları’nı desteklemektedir.</w:t>
      </w:r>
    </w:p>
    <w:p w14:paraId="31262E8A" w14:textId="77777777" w:rsidR="008A5442" w:rsidRPr="00503999" w:rsidRDefault="008A5442" w:rsidP="004A77FA">
      <w:pPr>
        <w:shd w:val="clear" w:color="auto" w:fill="FFFFFF"/>
        <w:spacing w:after="300" w:line="360" w:lineRule="atLeast"/>
        <w:jc w:val="both"/>
        <w:textAlignment w:val="baseline"/>
        <w:rPr>
          <w:sz w:val="28"/>
          <w:szCs w:val="28"/>
        </w:rPr>
      </w:pPr>
      <w:r w:rsidRPr="00503999">
        <w:rPr>
          <w:sz w:val="28"/>
          <w:szCs w:val="28"/>
        </w:rPr>
        <w:t>İnsan Hakları Politikası şirket içi ilişkileri, tüm çalışanların; müşteriler, tedarikçiler, birbirleri ve diğer menfaat sahipleri ile olan ilişkilerinde rehber olması amacıyla oluşturulmuştur.</w:t>
      </w:r>
    </w:p>
    <w:p w14:paraId="20D42925" w14:textId="77777777" w:rsidR="008A5442" w:rsidRDefault="008A5442" w:rsidP="004A77FA">
      <w:pPr>
        <w:shd w:val="clear" w:color="auto" w:fill="FFFFFF"/>
        <w:spacing w:line="360" w:lineRule="atLeast"/>
        <w:jc w:val="both"/>
        <w:textAlignment w:val="baseline"/>
        <w:rPr>
          <w:b/>
          <w:bCs/>
          <w:sz w:val="28"/>
          <w:szCs w:val="28"/>
        </w:rPr>
      </w:pPr>
      <w:r w:rsidRPr="009E267C">
        <w:rPr>
          <w:b/>
          <w:bCs/>
          <w:sz w:val="28"/>
          <w:szCs w:val="28"/>
        </w:rPr>
        <w:t>TEMEL İLKELER</w:t>
      </w:r>
    </w:p>
    <w:p w14:paraId="7DC5CE07" w14:textId="77777777" w:rsidR="009E267C" w:rsidRPr="009E267C" w:rsidRDefault="009E267C" w:rsidP="004A77FA">
      <w:pPr>
        <w:shd w:val="clear" w:color="auto" w:fill="FFFFFF"/>
        <w:spacing w:line="360" w:lineRule="atLeast"/>
        <w:jc w:val="both"/>
        <w:textAlignment w:val="baseline"/>
        <w:rPr>
          <w:b/>
          <w:bCs/>
          <w:sz w:val="28"/>
          <w:szCs w:val="28"/>
        </w:rPr>
      </w:pPr>
    </w:p>
    <w:p w14:paraId="063B2F16" w14:textId="6B551BF5" w:rsidR="008A5442" w:rsidRPr="009871DD" w:rsidRDefault="008A5442" w:rsidP="004A77FA">
      <w:pPr>
        <w:shd w:val="clear" w:color="auto" w:fill="FFFFFF"/>
        <w:spacing w:line="360" w:lineRule="atLeast"/>
        <w:jc w:val="both"/>
        <w:textAlignment w:val="baseline"/>
        <w:rPr>
          <w:b/>
          <w:bCs/>
          <w:sz w:val="28"/>
          <w:szCs w:val="28"/>
        </w:rPr>
      </w:pPr>
      <w:r w:rsidRPr="009871DD">
        <w:rPr>
          <w:b/>
          <w:bCs/>
          <w:sz w:val="28"/>
          <w:szCs w:val="28"/>
        </w:rPr>
        <w:t xml:space="preserve">İnsana </w:t>
      </w:r>
      <w:r w:rsidR="009871DD" w:rsidRPr="009871DD">
        <w:rPr>
          <w:b/>
          <w:bCs/>
          <w:sz w:val="28"/>
          <w:szCs w:val="28"/>
        </w:rPr>
        <w:t>s</w:t>
      </w:r>
      <w:r w:rsidRPr="009871DD">
        <w:rPr>
          <w:b/>
          <w:bCs/>
          <w:sz w:val="28"/>
          <w:szCs w:val="28"/>
        </w:rPr>
        <w:t>aygı</w:t>
      </w:r>
      <w:r w:rsidR="009871DD" w:rsidRPr="009871DD">
        <w:rPr>
          <w:b/>
          <w:bCs/>
          <w:sz w:val="28"/>
          <w:szCs w:val="28"/>
        </w:rPr>
        <w:t xml:space="preserve"> ve f</w:t>
      </w:r>
      <w:r w:rsidRPr="009871DD">
        <w:rPr>
          <w:b/>
          <w:bCs/>
          <w:sz w:val="28"/>
          <w:szCs w:val="28"/>
        </w:rPr>
        <w:t>ırsat Eşitliği</w:t>
      </w:r>
    </w:p>
    <w:p w14:paraId="029B521A" w14:textId="77777777" w:rsidR="009E267C" w:rsidRPr="00503999" w:rsidRDefault="009E267C" w:rsidP="004A77FA">
      <w:pPr>
        <w:shd w:val="clear" w:color="auto" w:fill="FFFFFF"/>
        <w:spacing w:line="360" w:lineRule="atLeast"/>
        <w:jc w:val="both"/>
        <w:textAlignment w:val="baseline"/>
        <w:rPr>
          <w:sz w:val="28"/>
          <w:szCs w:val="28"/>
        </w:rPr>
      </w:pPr>
    </w:p>
    <w:p w14:paraId="099BE33C" w14:textId="77777777" w:rsidR="009871DD" w:rsidRDefault="008A5442" w:rsidP="009871DD">
      <w:pPr>
        <w:pStyle w:val="ListeParagraf"/>
        <w:numPr>
          <w:ilvl w:val="0"/>
          <w:numId w:val="40"/>
        </w:numPr>
        <w:shd w:val="clear" w:color="auto" w:fill="FFFFFF"/>
        <w:spacing w:line="375" w:lineRule="atLeast"/>
        <w:jc w:val="both"/>
        <w:textAlignment w:val="baseline"/>
        <w:rPr>
          <w:sz w:val="28"/>
          <w:szCs w:val="28"/>
        </w:rPr>
      </w:pPr>
      <w:r w:rsidRPr="009871DD">
        <w:rPr>
          <w:sz w:val="28"/>
          <w:szCs w:val="28"/>
        </w:rPr>
        <w:t>Uluslararası geçerliliğe sahip insan hakları prensiplerine destek olur ve saygı gösteririz.</w:t>
      </w:r>
    </w:p>
    <w:p w14:paraId="3A4618C4" w14:textId="77777777" w:rsidR="009871DD" w:rsidRDefault="008A5442" w:rsidP="009871DD">
      <w:pPr>
        <w:pStyle w:val="ListeParagraf"/>
        <w:numPr>
          <w:ilvl w:val="0"/>
          <w:numId w:val="40"/>
        </w:numPr>
        <w:shd w:val="clear" w:color="auto" w:fill="FFFFFF"/>
        <w:spacing w:line="375" w:lineRule="atLeast"/>
        <w:jc w:val="both"/>
        <w:textAlignment w:val="baseline"/>
        <w:rPr>
          <w:sz w:val="28"/>
          <w:szCs w:val="28"/>
        </w:rPr>
      </w:pPr>
      <w:r w:rsidRPr="009871DD">
        <w:rPr>
          <w:sz w:val="28"/>
          <w:szCs w:val="28"/>
        </w:rPr>
        <w:t>İşyerinde sözlü ve fiili tacize hiçbir şekilde müsaade etmeyiz.</w:t>
      </w:r>
    </w:p>
    <w:p w14:paraId="4F910ACD" w14:textId="77777777" w:rsidR="009871DD" w:rsidRDefault="008A5442" w:rsidP="009871DD">
      <w:pPr>
        <w:pStyle w:val="ListeParagraf"/>
        <w:numPr>
          <w:ilvl w:val="0"/>
          <w:numId w:val="40"/>
        </w:numPr>
        <w:shd w:val="clear" w:color="auto" w:fill="FFFFFF"/>
        <w:spacing w:line="375" w:lineRule="atLeast"/>
        <w:jc w:val="both"/>
        <w:textAlignment w:val="baseline"/>
        <w:rPr>
          <w:sz w:val="28"/>
          <w:szCs w:val="28"/>
        </w:rPr>
      </w:pPr>
      <w:r w:rsidRPr="009871DD">
        <w:rPr>
          <w:sz w:val="28"/>
          <w:szCs w:val="28"/>
        </w:rPr>
        <w:t>Çalışanlarımız arasında yaş, ırk, cinsiyet, inanç, dil, din, uyruk, medeni durum, cinsel tercih, kıdemlilik, siyasi görüş, askerlik durumu, özürlülük esasında ayırım yapmayız.</w:t>
      </w:r>
    </w:p>
    <w:p w14:paraId="65FA7A39" w14:textId="77777777" w:rsidR="009871DD" w:rsidRDefault="008A5442" w:rsidP="009871DD">
      <w:pPr>
        <w:pStyle w:val="ListeParagraf"/>
        <w:numPr>
          <w:ilvl w:val="0"/>
          <w:numId w:val="40"/>
        </w:numPr>
        <w:shd w:val="clear" w:color="auto" w:fill="FFFFFF"/>
        <w:spacing w:line="375" w:lineRule="atLeast"/>
        <w:jc w:val="both"/>
        <w:textAlignment w:val="baseline"/>
        <w:rPr>
          <w:sz w:val="28"/>
          <w:szCs w:val="28"/>
        </w:rPr>
      </w:pPr>
      <w:r w:rsidRPr="009871DD">
        <w:rPr>
          <w:sz w:val="28"/>
          <w:szCs w:val="28"/>
        </w:rPr>
        <w:t>İşe alma, yerleştirme, terfi, iş akdinin feshi, geri çağırma, transfer, izin, ücret ve eğitim gibi tüm koşullarda yaş, ırk, cinsiyet, inanç, dil, din, uyruk, medeni durum, cinsel tercih, kıdemlilik, siyasi görüş, askerlik durumu, özürlülük esasında ayırım yapmayız.</w:t>
      </w:r>
    </w:p>
    <w:p w14:paraId="48BE9A7E" w14:textId="4CC61402" w:rsidR="008A5442" w:rsidRPr="009871DD" w:rsidRDefault="008A5442" w:rsidP="009871DD">
      <w:pPr>
        <w:pStyle w:val="ListeParagraf"/>
        <w:numPr>
          <w:ilvl w:val="0"/>
          <w:numId w:val="40"/>
        </w:numPr>
        <w:shd w:val="clear" w:color="auto" w:fill="FFFFFF"/>
        <w:spacing w:line="375" w:lineRule="atLeast"/>
        <w:jc w:val="both"/>
        <w:textAlignment w:val="baseline"/>
        <w:rPr>
          <w:sz w:val="28"/>
          <w:szCs w:val="28"/>
        </w:rPr>
      </w:pPr>
      <w:r w:rsidRPr="009871DD">
        <w:rPr>
          <w:sz w:val="28"/>
          <w:szCs w:val="28"/>
        </w:rPr>
        <w:t>Çalışanlarımızın yetkinliklerini ve performanslarını İnsan Kaynakları tarafından objektif kriterlere dayanarak oluşturulan sistemler üzerinden değerlendirir, bu değerlendirme sonucunda herkese eşit fırsat yaratacak şekilde her bir çalışan için kariyer ve gelişimi için imkan sunarız.</w:t>
      </w:r>
    </w:p>
    <w:p w14:paraId="5339BB19" w14:textId="77777777" w:rsidR="008A5442" w:rsidRPr="00503999" w:rsidRDefault="008A5442" w:rsidP="004A77FA">
      <w:pPr>
        <w:shd w:val="clear" w:color="auto" w:fill="FFFFFF"/>
        <w:spacing w:line="360" w:lineRule="atLeast"/>
        <w:jc w:val="both"/>
        <w:textAlignment w:val="baseline"/>
        <w:rPr>
          <w:sz w:val="28"/>
          <w:szCs w:val="28"/>
        </w:rPr>
      </w:pPr>
    </w:p>
    <w:p w14:paraId="68CB9A6D" w14:textId="77777777" w:rsidR="008A5442" w:rsidRPr="009871DD" w:rsidRDefault="008A5442" w:rsidP="004A77FA">
      <w:pPr>
        <w:shd w:val="clear" w:color="auto" w:fill="FFFFFF"/>
        <w:spacing w:line="360" w:lineRule="atLeast"/>
        <w:jc w:val="both"/>
        <w:textAlignment w:val="baseline"/>
        <w:rPr>
          <w:b/>
          <w:bCs/>
          <w:sz w:val="28"/>
          <w:szCs w:val="28"/>
        </w:rPr>
      </w:pPr>
      <w:r w:rsidRPr="009871DD">
        <w:rPr>
          <w:b/>
          <w:bCs/>
          <w:sz w:val="28"/>
          <w:szCs w:val="28"/>
        </w:rPr>
        <w:lastRenderedPageBreak/>
        <w:t>Çalışma Saatleri ve Ücretler</w:t>
      </w:r>
    </w:p>
    <w:p w14:paraId="4DBD5877" w14:textId="77777777" w:rsidR="009E267C" w:rsidRPr="00503999" w:rsidRDefault="009E267C" w:rsidP="004A77FA">
      <w:pPr>
        <w:shd w:val="clear" w:color="auto" w:fill="FFFFFF"/>
        <w:spacing w:line="360" w:lineRule="atLeast"/>
        <w:jc w:val="both"/>
        <w:textAlignment w:val="baseline"/>
        <w:rPr>
          <w:sz w:val="28"/>
          <w:szCs w:val="28"/>
        </w:rPr>
      </w:pPr>
    </w:p>
    <w:p w14:paraId="0E3EAB87" w14:textId="77777777" w:rsidR="009871DD" w:rsidRDefault="008A5442" w:rsidP="009871DD">
      <w:pPr>
        <w:pStyle w:val="ListeParagraf"/>
        <w:numPr>
          <w:ilvl w:val="0"/>
          <w:numId w:val="41"/>
        </w:numPr>
        <w:shd w:val="clear" w:color="auto" w:fill="FFFFFF"/>
        <w:spacing w:line="375" w:lineRule="atLeast"/>
        <w:jc w:val="both"/>
        <w:textAlignment w:val="baseline"/>
        <w:rPr>
          <w:sz w:val="28"/>
          <w:szCs w:val="28"/>
        </w:rPr>
      </w:pPr>
      <w:r w:rsidRPr="009871DD">
        <w:rPr>
          <w:sz w:val="28"/>
          <w:szCs w:val="28"/>
        </w:rPr>
        <w:t>Çalışma saatlerimizi, iş kanununda belirtilen usul ve esaslara göre uygularız.</w:t>
      </w:r>
    </w:p>
    <w:p w14:paraId="4BFFAC2A" w14:textId="063DDC72" w:rsidR="008A5442" w:rsidRPr="009871DD" w:rsidRDefault="008A5442" w:rsidP="009871DD">
      <w:pPr>
        <w:pStyle w:val="ListeParagraf"/>
        <w:numPr>
          <w:ilvl w:val="0"/>
          <w:numId w:val="41"/>
        </w:numPr>
        <w:shd w:val="clear" w:color="auto" w:fill="FFFFFF"/>
        <w:spacing w:line="375" w:lineRule="atLeast"/>
        <w:jc w:val="both"/>
        <w:textAlignment w:val="baseline"/>
        <w:rPr>
          <w:sz w:val="28"/>
          <w:szCs w:val="28"/>
        </w:rPr>
      </w:pPr>
      <w:r w:rsidRPr="009871DD">
        <w:rPr>
          <w:sz w:val="28"/>
          <w:szCs w:val="28"/>
        </w:rPr>
        <w:t>Ücret politikamızı; eşit değerde iş için hiçbir ayrım gözetmeksizin, sektör ve yerel iş gücü piyasasına göre oluştururuz.</w:t>
      </w:r>
    </w:p>
    <w:p w14:paraId="2A7CA54B" w14:textId="77777777" w:rsidR="008A5442" w:rsidRPr="009871DD" w:rsidRDefault="008A5442" w:rsidP="004A77FA">
      <w:pPr>
        <w:shd w:val="clear" w:color="auto" w:fill="FFFFFF"/>
        <w:spacing w:line="360" w:lineRule="atLeast"/>
        <w:jc w:val="both"/>
        <w:textAlignment w:val="baseline"/>
        <w:rPr>
          <w:b/>
          <w:bCs/>
          <w:sz w:val="28"/>
          <w:szCs w:val="28"/>
        </w:rPr>
      </w:pPr>
      <w:r w:rsidRPr="009871DD">
        <w:rPr>
          <w:b/>
          <w:bCs/>
          <w:sz w:val="28"/>
          <w:szCs w:val="28"/>
        </w:rPr>
        <w:t>İş Sağlığı ve Güvenliği</w:t>
      </w:r>
    </w:p>
    <w:p w14:paraId="01C80D13" w14:textId="77777777" w:rsidR="009E267C" w:rsidRPr="00503999" w:rsidRDefault="009E267C" w:rsidP="004A77FA">
      <w:pPr>
        <w:shd w:val="clear" w:color="auto" w:fill="FFFFFF"/>
        <w:spacing w:line="360" w:lineRule="atLeast"/>
        <w:jc w:val="both"/>
        <w:textAlignment w:val="baseline"/>
        <w:rPr>
          <w:sz w:val="28"/>
          <w:szCs w:val="28"/>
        </w:rPr>
      </w:pPr>
    </w:p>
    <w:p w14:paraId="1BD3470B" w14:textId="77777777" w:rsidR="009871DD" w:rsidRDefault="008A5442" w:rsidP="009871DD">
      <w:pPr>
        <w:pStyle w:val="ListeParagraf"/>
        <w:numPr>
          <w:ilvl w:val="0"/>
          <w:numId w:val="42"/>
        </w:numPr>
        <w:shd w:val="clear" w:color="auto" w:fill="FFFFFF"/>
        <w:spacing w:line="375" w:lineRule="atLeast"/>
        <w:jc w:val="both"/>
        <w:textAlignment w:val="baseline"/>
        <w:rPr>
          <w:sz w:val="28"/>
          <w:szCs w:val="28"/>
        </w:rPr>
      </w:pPr>
      <w:r w:rsidRPr="009871DD">
        <w:rPr>
          <w:sz w:val="28"/>
          <w:szCs w:val="28"/>
        </w:rPr>
        <w:t>Çalışanlarımıza güvenli ve sağlıklı bir çalışma ortamı sunarız.</w:t>
      </w:r>
    </w:p>
    <w:p w14:paraId="14A819C1" w14:textId="77777777" w:rsidR="009871DD" w:rsidRDefault="008A5442" w:rsidP="009871DD">
      <w:pPr>
        <w:pStyle w:val="ListeParagraf"/>
        <w:numPr>
          <w:ilvl w:val="0"/>
          <w:numId w:val="42"/>
        </w:numPr>
        <w:shd w:val="clear" w:color="auto" w:fill="FFFFFF"/>
        <w:spacing w:line="375" w:lineRule="atLeast"/>
        <w:jc w:val="both"/>
        <w:textAlignment w:val="baseline"/>
        <w:rPr>
          <w:sz w:val="28"/>
          <w:szCs w:val="28"/>
        </w:rPr>
      </w:pPr>
      <w:r w:rsidRPr="009871DD">
        <w:rPr>
          <w:sz w:val="28"/>
          <w:szCs w:val="28"/>
        </w:rPr>
        <w:t>Çalışanlarımızın iş sağlığını ve güvenliğini sağlamak için tüm yerel yasaları takip eder ve uygularız.</w:t>
      </w:r>
    </w:p>
    <w:p w14:paraId="34C47472" w14:textId="5A8E0023" w:rsidR="008A5442" w:rsidRPr="009871DD" w:rsidRDefault="008A5442" w:rsidP="009871DD">
      <w:pPr>
        <w:pStyle w:val="ListeParagraf"/>
        <w:numPr>
          <w:ilvl w:val="0"/>
          <w:numId w:val="42"/>
        </w:numPr>
        <w:shd w:val="clear" w:color="auto" w:fill="FFFFFF"/>
        <w:spacing w:line="375" w:lineRule="atLeast"/>
        <w:jc w:val="both"/>
        <w:textAlignment w:val="baseline"/>
        <w:rPr>
          <w:sz w:val="28"/>
          <w:szCs w:val="28"/>
        </w:rPr>
      </w:pPr>
      <w:r w:rsidRPr="009871DD">
        <w:rPr>
          <w:sz w:val="28"/>
          <w:szCs w:val="28"/>
        </w:rPr>
        <w:t>İş sağlığı ve güvenliği hakkındaki mevzuatın öğrenilmesi ve doğru şekilde uygulanması için çalışanlarımızı düzenli olarak bilgilendiririz.</w:t>
      </w:r>
    </w:p>
    <w:p w14:paraId="2596C7EC" w14:textId="77777777" w:rsidR="009E267C" w:rsidRDefault="009E267C" w:rsidP="004A77FA">
      <w:pPr>
        <w:shd w:val="clear" w:color="auto" w:fill="FFFFFF"/>
        <w:spacing w:line="360" w:lineRule="atLeast"/>
        <w:jc w:val="both"/>
        <w:textAlignment w:val="baseline"/>
        <w:rPr>
          <w:sz w:val="28"/>
          <w:szCs w:val="28"/>
        </w:rPr>
      </w:pPr>
    </w:p>
    <w:p w14:paraId="6FB3FFC6" w14:textId="027A36D9" w:rsidR="008A5442" w:rsidRPr="009871DD" w:rsidRDefault="008A5442" w:rsidP="004A77FA">
      <w:pPr>
        <w:shd w:val="clear" w:color="auto" w:fill="FFFFFF"/>
        <w:spacing w:line="360" w:lineRule="atLeast"/>
        <w:jc w:val="both"/>
        <w:textAlignment w:val="baseline"/>
        <w:rPr>
          <w:b/>
          <w:bCs/>
          <w:sz w:val="28"/>
          <w:szCs w:val="28"/>
        </w:rPr>
      </w:pPr>
      <w:r w:rsidRPr="009871DD">
        <w:rPr>
          <w:b/>
          <w:bCs/>
          <w:sz w:val="28"/>
          <w:szCs w:val="28"/>
        </w:rPr>
        <w:t>Eğitim ve Gelişim</w:t>
      </w:r>
    </w:p>
    <w:p w14:paraId="0718043B" w14:textId="77777777" w:rsidR="009E267C" w:rsidRPr="00503999" w:rsidRDefault="009E267C" w:rsidP="004A77FA">
      <w:pPr>
        <w:shd w:val="clear" w:color="auto" w:fill="FFFFFF"/>
        <w:spacing w:line="360" w:lineRule="atLeast"/>
        <w:jc w:val="both"/>
        <w:textAlignment w:val="baseline"/>
        <w:rPr>
          <w:sz w:val="28"/>
          <w:szCs w:val="28"/>
        </w:rPr>
      </w:pPr>
    </w:p>
    <w:p w14:paraId="67682EE9" w14:textId="77777777" w:rsidR="008A5442" w:rsidRPr="009871DD" w:rsidRDefault="008A5442" w:rsidP="009871DD">
      <w:pPr>
        <w:pStyle w:val="ListeParagraf"/>
        <w:numPr>
          <w:ilvl w:val="0"/>
          <w:numId w:val="43"/>
        </w:numPr>
        <w:shd w:val="clear" w:color="auto" w:fill="FFFFFF"/>
        <w:spacing w:line="375" w:lineRule="atLeast"/>
        <w:jc w:val="both"/>
        <w:textAlignment w:val="baseline"/>
        <w:rPr>
          <w:sz w:val="28"/>
          <w:szCs w:val="28"/>
        </w:rPr>
      </w:pPr>
      <w:r w:rsidRPr="009871DD">
        <w:rPr>
          <w:sz w:val="28"/>
          <w:szCs w:val="28"/>
        </w:rPr>
        <w:t>En önemli yatırımın çalışanlarımıza yaptığımız yatırım olduğuna inanır, bu doğrultuda çalışanlarımızı kişisel gelişimleri için sürekli eğitimlerle destekleriz.</w:t>
      </w:r>
    </w:p>
    <w:p w14:paraId="709CCFE5" w14:textId="77777777" w:rsidR="009E267C" w:rsidRDefault="009E267C" w:rsidP="004A77FA">
      <w:pPr>
        <w:shd w:val="clear" w:color="auto" w:fill="FFFFFF"/>
        <w:spacing w:line="360" w:lineRule="atLeast"/>
        <w:jc w:val="both"/>
        <w:textAlignment w:val="baseline"/>
        <w:rPr>
          <w:sz w:val="28"/>
          <w:szCs w:val="28"/>
        </w:rPr>
      </w:pPr>
    </w:p>
    <w:p w14:paraId="22DC94B6" w14:textId="24807F35" w:rsidR="008A5442" w:rsidRPr="009871DD" w:rsidRDefault="008A5442" w:rsidP="004A77FA">
      <w:pPr>
        <w:shd w:val="clear" w:color="auto" w:fill="FFFFFF"/>
        <w:spacing w:line="360" w:lineRule="atLeast"/>
        <w:jc w:val="both"/>
        <w:textAlignment w:val="baseline"/>
        <w:rPr>
          <w:b/>
          <w:bCs/>
          <w:sz w:val="28"/>
          <w:szCs w:val="28"/>
        </w:rPr>
      </w:pPr>
      <w:r w:rsidRPr="009871DD">
        <w:rPr>
          <w:b/>
          <w:bCs/>
          <w:sz w:val="28"/>
          <w:szCs w:val="28"/>
        </w:rPr>
        <w:t>Zorla Çalıştırma ve Çocuk İşgücü</w:t>
      </w:r>
    </w:p>
    <w:p w14:paraId="6C11D08A" w14:textId="77777777" w:rsidR="009E267C" w:rsidRPr="00503999" w:rsidRDefault="009E267C" w:rsidP="004A77FA">
      <w:pPr>
        <w:shd w:val="clear" w:color="auto" w:fill="FFFFFF"/>
        <w:spacing w:line="360" w:lineRule="atLeast"/>
        <w:jc w:val="both"/>
        <w:textAlignment w:val="baseline"/>
        <w:rPr>
          <w:sz w:val="28"/>
          <w:szCs w:val="28"/>
        </w:rPr>
      </w:pPr>
    </w:p>
    <w:p w14:paraId="3EF10D00" w14:textId="77777777" w:rsidR="009871DD" w:rsidRDefault="008A5442" w:rsidP="009871DD">
      <w:pPr>
        <w:pStyle w:val="ListeParagraf"/>
        <w:numPr>
          <w:ilvl w:val="0"/>
          <w:numId w:val="43"/>
        </w:numPr>
        <w:shd w:val="clear" w:color="auto" w:fill="FFFFFF"/>
        <w:spacing w:line="375" w:lineRule="atLeast"/>
        <w:jc w:val="both"/>
        <w:textAlignment w:val="baseline"/>
        <w:rPr>
          <w:sz w:val="28"/>
          <w:szCs w:val="28"/>
        </w:rPr>
      </w:pPr>
      <w:r w:rsidRPr="009871DD">
        <w:rPr>
          <w:sz w:val="28"/>
          <w:szCs w:val="28"/>
        </w:rPr>
        <w:t>Çocuk ve Genç İşçilerin Çalıştırılma Usul ve Esasları Hakkında Yönetmelik’e uyar, kurumsal insan kaynağı yaklaşımımız gereği 18 yaşından küçük çalışan bulundurmayız.</w:t>
      </w:r>
    </w:p>
    <w:p w14:paraId="0E2709F8" w14:textId="59557832" w:rsidR="008A5442" w:rsidRPr="009871DD" w:rsidRDefault="008A5442" w:rsidP="009871DD">
      <w:pPr>
        <w:pStyle w:val="ListeParagraf"/>
        <w:numPr>
          <w:ilvl w:val="0"/>
          <w:numId w:val="43"/>
        </w:numPr>
        <w:shd w:val="clear" w:color="auto" w:fill="FFFFFF"/>
        <w:spacing w:line="375" w:lineRule="atLeast"/>
        <w:jc w:val="both"/>
        <w:textAlignment w:val="baseline"/>
        <w:rPr>
          <w:sz w:val="28"/>
          <w:szCs w:val="28"/>
        </w:rPr>
      </w:pPr>
      <w:r w:rsidRPr="009871DD">
        <w:rPr>
          <w:sz w:val="28"/>
          <w:szCs w:val="28"/>
        </w:rPr>
        <w:t>Cebir veya tehdit kullanarak ya da hukuka aykırı başka bir davranışla, iş ve çalışma hürriyetini ihlâl eden uygulamaları yasaklarız.</w:t>
      </w:r>
    </w:p>
    <w:p w14:paraId="1FE283DC" w14:textId="77777777" w:rsidR="009E267C" w:rsidRDefault="009E267C" w:rsidP="004A77FA">
      <w:pPr>
        <w:shd w:val="clear" w:color="auto" w:fill="FFFFFF"/>
        <w:spacing w:line="360" w:lineRule="atLeast"/>
        <w:jc w:val="both"/>
        <w:textAlignment w:val="baseline"/>
        <w:rPr>
          <w:sz w:val="28"/>
          <w:szCs w:val="28"/>
        </w:rPr>
      </w:pPr>
    </w:p>
    <w:p w14:paraId="0AB626FF" w14:textId="4AE07482" w:rsidR="008A5442" w:rsidRPr="009871DD" w:rsidRDefault="008A5442" w:rsidP="004A77FA">
      <w:pPr>
        <w:shd w:val="clear" w:color="auto" w:fill="FFFFFF"/>
        <w:spacing w:line="360" w:lineRule="atLeast"/>
        <w:jc w:val="both"/>
        <w:textAlignment w:val="baseline"/>
        <w:rPr>
          <w:b/>
          <w:bCs/>
          <w:sz w:val="28"/>
          <w:szCs w:val="28"/>
        </w:rPr>
      </w:pPr>
      <w:r w:rsidRPr="009871DD">
        <w:rPr>
          <w:b/>
          <w:bCs/>
          <w:sz w:val="28"/>
          <w:szCs w:val="28"/>
        </w:rPr>
        <w:t>Sendika Kurma ve Toplu Sözleşme Hakkı</w:t>
      </w:r>
    </w:p>
    <w:p w14:paraId="4251B87A" w14:textId="77777777" w:rsidR="009E267C" w:rsidRPr="00503999" w:rsidRDefault="009E267C" w:rsidP="004A77FA">
      <w:pPr>
        <w:shd w:val="clear" w:color="auto" w:fill="FFFFFF"/>
        <w:spacing w:line="360" w:lineRule="atLeast"/>
        <w:jc w:val="both"/>
        <w:textAlignment w:val="baseline"/>
        <w:rPr>
          <w:sz w:val="28"/>
          <w:szCs w:val="28"/>
        </w:rPr>
      </w:pPr>
    </w:p>
    <w:p w14:paraId="0902BC16" w14:textId="77777777" w:rsidR="008A5442" w:rsidRPr="009871DD" w:rsidRDefault="008A5442" w:rsidP="009871DD">
      <w:pPr>
        <w:pStyle w:val="ListeParagraf"/>
        <w:numPr>
          <w:ilvl w:val="0"/>
          <w:numId w:val="44"/>
        </w:numPr>
        <w:shd w:val="clear" w:color="auto" w:fill="FFFFFF"/>
        <w:spacing w:line="375" w:lineRule="atLeast"/>
        <w:jc w:val="both"/>
        <w:textAlignment w:val="baseline"/>
        <w:rPr>
          <w:sz w:val="28"/>
          <w:szCs w:val="28"/>
        </w:rPr>
      </w:pPr>
      <w:r w:rsidRPr="009871DD">
        <w:rPr>
          <w:sz w:val="28"/>
          <w:szCs w:val="28"/>
        </w:rPr>
        <w:t>Çalışanların sendika kurma özgürlüğüne saygı duyar ve toplu sözleşme hakkının etkin bir şekilde tanınmasını sağlarız.</w:t>
      </w:r>
    </w:p>
    <w:p w14:paraId="440821B6" w14:textId="77777777" w:rsidR="009E267C" w:rsidRPr="00503999" w:rsidRDefault="009E267C" w:rsidP="009E267C">
      <w:pPr>
        <w:shd w:val="clear" w:color="auto" w:fill="FFFFFF"/>
        <w:spacing w:line="375" w:lineRule="atLeast"/>
        <w:ind w:left="1170"/>
        <w:jc w:val="both"/>
        <w:textAlignment w:val="baseline"/>
        <w:rPr>
          <w:sz w:val="28"/>
          <w:szCs w:val="28"/>
        </w:rPr>
      </w:pPr>
    </w:p>
    <w:p w14:paraId="48F65B5A" w14:textId="77777777" w:rsidR="008A5442" w:rsidRDefault="008A5442" w:rsidP="004A77FA">
      <w:pPr>
        <w:shd w:val="clear" w:color="auto" w:fill="FFFFFF"/>
        <w:spacing w:line="360" w:lineRule="atLeast"/>
        <w:jc w:val="both"/>
        <w:textAlignment w:val="baseline"/>
        <w:rPr>
          <w:b/>
          <w:bCs/>
          <w:sz w:val="28"/>
          <w:szCs w:val="28"/>
        </w:rPr>
      </w:pPr>
      <w:r w:rsidRPr="009871DD">
        <w:rPr>
          <w:b/>
          <w:bCs/>
          <w:sz w:val="28"/>
          <w:szCs w:val="28"/>
        </w:rPr>
        <w:t>Çevre</w:t>
      </w:r>
    </w:p>
    <w:p w14:paraId="3AF50DAC" w14:textId="77777777" w:rsidR="009871DD" w:rsidRPr="009871DD" w:rsidRDefault="009871DD" w:rsidP="004A77FA">
      <w:pPr>
        <w:shd w:val="clear" w:color="auto" w:fill="FFFFFF"/>
        <w:spacing w:line="360" w:lineRule="atLeast"/>
        <w:jc w:val="both"/>
        <w:textAlignment w:val="baseline"/>
        <w:rPr>
          <w:b/>
          <w:bCs/>
          <w:sz w:val="28"/>
          <w:szCs w:val="28"/>
        </w:rPr>
      </w:pPr>
    </w:p>
    <w:p w14:paraId="6B42564A" w14:textId="77777777" w:rsidR="009871DD" w:rsidRDefault="008A5442" w:rsidP="009871DD">
      <w:pPr>
        <w:pStyle w:val="ListeParagraf"/>
        <w:numPr>
          <w:ilvl w:val="0"/>
          <w:numId w:val="44"/>
        </w:numPr>
        <w:shd w:val="clear" w:color="auto" w:fill="FFFFFF"/>
        <w:spacing w:line="375" w:lineRule="atLeast"/>
        <w:jc w:val="both"/>
        <w:textAlignment w:val="baseline"/>
        <w:rPr>
          <w:sz w:val="28"/>
          <w:szCs w:val="28"/>
        </w:rPr>
      </w:pPr>
      <w:r w:rsidRPr="009871DD">
        <w:rPr>
          <w:sz w:val="28"/>
          <w:szCs w:val="28"/>
        </w:rPr>
        <w:lastRenderedPageBreak/>
        <w:t>Tüm faaliyetlerimizi ve yatırımlarımızı, sürdürülebilir büyüme hedefi ile yönetiriz.</w:t>
      </w:r>
    </w:p>
    <w:p w14:paraId="6DC516E9" w14:textId="0B698C91" w:rsidR="008A5442" w:rsidRPr="009871DD" w:rsidRDefault="008A5442" w:rsidP="009871DD">
      <w:pPr>
        <w:pStyle w:val="ListeParagraf"/>
        <w:numPr>
          <w:ilvl w:val="0"/>
          <w:numId w:val="44"/>
        </w:numPr>
        <w:shd w:val="clear" w:color="auto" w:fill="FFFFFF"/>
        <w:spacing w:line="375" w:lineRule="atLeast"/>
        <w:jc w:val="both"/>
        <w:textAlignment w:val="baseline"/>
        <w:rPr>
          <w:sz w:val="28"/>
          <w:szCs w:val="28"/>
        </w:rPr>
      </w:pPr>
      <w:r w:rsidRPr="009871DD">
        <w:rPr>
          <w:sz w:val="28"/>
          <w:szCs w:val="28"/>
        </w:rPr>
        <w:t>Çevremize karşı sorumluluk bilinci ile hareket eder, faaliyetlerimiz sırasında gerekli önlemleri alırız.</w:t>
      </w:r>
    </w:p>
    <w:p w14:paraId="3800BE1E" w14:textId="69DB0728" w:rsidR="007D5573" w:rsidRDefault="007D5573" w:rsidP="007D5573">
      <w:pPr>
        <w:shd w:val="clear" w:color="auto" w:fill="FFFFFF"/>
        <w:spacing w:line="360" w:lineRule="atLeast"/>
        <w:jc w:val="both"/>
        <w:textAlignment w:val="baseline"/>
        <w:rPr>
          <w:b/>
          <w:bCs/>
          <w:sz w:val="28"/>
          <w:szCs w:val="28"/>
        </w:rPr>
      </w:pPr>
      <w:r w:rsidRPr="007D5573">
        <w:rPr>
          <w:b/>
          <w:bCs/>
          <w:sz w:val="28"/>
          <w:szCs w:val="28"/>
        </w:rPr>
        <w:t>Kadın Hakları ve Cinsiyet Eşitliği</w:t>
      </w:r>
    </w:p>
    <w:p w14:paraId="09337DBE" w14:textId="77777777" w:rsidR="007D5573" w:rsidRPr="007D5573" w:rsidRDefault="007D5573" w:rsidP="007D5573">
      <w:pPr>
        <w:shd w:val="clear" w:color="auto" w:fill="FFFFFF"/>
        <w:spacing w:line="360" w:lineRule="atLeast"/>
        <w:jc w:val="both"/>
        <w:textAlignment w:val="baseline"/>
        <w:rPr>
          <w:b/>
          <w:bCs/>
          <w:sz w:val="28"/>
          <w:szCs w:val="28"/>
        </w:rPr>
      </w:pPr>
    </w:p>
    <w:p w14:paraId="0F8A5B25" w14:textId="77777777" w:rsidR="007D5573" w:rsidRPr="007D5573" w:rsidRDefault="007D5573" w:rsidP="007D5573">
      <w:pPr>
        <w:shd w:val="clear" w:color="auto" w:fill="FFFFFF"/>
        <w:spacing w:line="360" w:lineRule="atLeast"/>
        <w:jc w:val="both"/>
        <w:textAlignment w:val="baseline"/>
        <w:rPr>
          <w:sz w:val="28"/>
          <w:szCs w:val="28"/>
        </w:rPr>
      </w:pPr>
      <w:r w:rsidRPr="007D5573">
        <w:rPr>
          <w:sz w:val="28"/>
          <w:szCs w:val="28"/>
        </w:rPr>
        <w:t>Tedarikcilerimizde cinsiyet eşitliğine önem verilmesini ve aşağıdaki maddelere uymasını bekleriz.</w:t>
      </w:r>
    </w:p>
    <w:p w14:paraId="49D7508A" w14:textId="77777777" w:rsidR="007D5573" w:rsidRPr="007D5573" w:rsidRDefault="007D5573" w:rsidP="007D5573">
      <w:pPr>
        <w:numPr>
          <w:ilvl w:val="0"/>
          <w:numId w:val="46"/>
        </w:numPr>
        <w:shd w:val="clear" w:color="auto" w:fill="FFFFFF"/>
        <w:spacing w:line="360" w:lineRule="atLeast"/>
        <w:jc w:val="both"/>
        <w:textAlignment w:val="baseline"/>
        <w:rPr>
          <w:sz w:val="28"/>
          <w:szCs w:val="28"/>
        </w:rPr>
      </w:pPr>
      <w:r w:rsidRPr="007D5573">
        <w:rPr>
          <w:sz w:val="28"/>
          <w:szCs w:val="28"/>
        </w:rPr>
        <w:t>Kadınların iş gücüne katılımını tüm departmanlarda desteklenmesini, eşit fırsatlar sunulmasını</w:t>
      </w:r>
    </w:p>
    <w:p w14:paraId="64399D84" w14:textId="77777777" w:rsidR="007D5573" w:rsidRPr="007D5573" w:rsidRDefault="007D5573" w:rsidP="007D5573">
      <w:pPr>
        <w:numPr>
          <w:ilvl w:val="0"/>
          <w:numId w:val="46"/>
        </w:numPr>
        <w:shd w:val="clear" w:color="auto" w:fill="FFFFFF"/>
        <w:spacing w:line="360" w:lineRule="atLeast"/>
        <w:jc w:val="both"/>
        <w:textAlignment w:val="baseline"/>
        <w:rPr>
          <w:sz w:val="28"/>
          <w:szCs w:val="28"/>
        </w:rPr>
      </w:pPr>
      <w:r w:rsidRPr="007D5573">
        <w:rPr>
          <w:sz w:val="28"/>
          <w:szCs w:val="28"/>
        </w:rPr>
        <w:t>Cinsiyet ayrımı yapmadan «eşit işe eşit ücret» politikası ile hareket etmesini</w:t>
      </w:r>
    </w:p>
    <w:p w14:paraId="115CB390" w14:textId="77777777" w:rsidR="007D5573" w:rsidRPr="007D5573" w:rsidRDefault="007D5573" w:rsidP="007D5573">
      <w:pPr>
        <w:numPr>
          <w:ilvl w:val="0"/>
          <w:numId w:val="46"/>
        </w:numPr>
        <w:shd w:val="clear" w:color="auto" w:fill="FFFFFF"/>
        <w:spacing w:line="360" w:lineRule="atLeast"/>
        <w:jc w:val="both"/>
        <w:textAlignment w:val="baseline"/>
        <w:rPr>
          <w:sz w:val="28"/>
          <w:szCs w:val="28"/>
        </w:rPr>
      </w:pPr>
      <w:r w:rsidRPr="007D5573">
        <w:rPr>
          <w:sz w:val="28"/>
          <w:szCs w:val="28"/>
        </w:rPr>
        <w:t>Eşitlik ilkesi gözetilerek görev dağılımı yapılmasını</w:t>
      </w:r>
    </w:p>
    <w:p w14:paraId="2C61504A" w14:textId="77777777" w:rsidR="007D5573" w:rsidRPr="007D5573" w:rsidRDefault="007D5573" w:rsidP="007D5573">
      <w:pPr>
        <w:numPr>
          <w:ilvl w:val="0"/>
          <w:numId w:val="46"/>
        </w:numPr>
        <w:shd w:val="clear" w:color="auto" w:fill="FFFFFF"/>
        <w:spacing w:line="360" w:lineRule="atLeast"/>
        <w:jc w:val="both"/>
        <w:textAlignment w:val="baseline"/>
        <w:rPr>
          <w:sz w:val="28"/>
          <w:szCs w:val="28"/>
        </w:rPr>
      </w:pPr>
      <w:r w:rsidRPr="007D5573">
        <w:rPr>
          <w:sz w:val="28"/>
          <w:szCs w:val="28"/>
        </w:rPr>
        <w:t>Kariyer fırsatlarından eşit düzeyde faydalanılması için gerekli ortamın sağlanmasını</w:t>
      </w:r>
    </w:p>
    <w:p w14:paraId="2C51EA78" w14:textId="77777777" w:rsidR="007D5573" w:rsidRPr="007D5573" w:rsidRDefault="007D5573" w:rsidP="007D5573">
      <w:pPr>
        <w:numPr>
          <w:ilvl w:val="0"/>
          <w:numId w:val="46"/>
        </w:numPr>
        <w:shd w:val="clear" w:color="auto" w:fill="FFFFFF"/>
        <w:spacing w:line="360" w:lineRule="atLeast"/>
        <w:jc w:val="both"/>
        <w:textAlignment w:val="baseline"/>
        <w:rPr>
          <w:sz w:val="28"/>
          <w:szCs w:val="28"/>
        </w:rPr>
      </w:pPr>
      <w:r w:rsidRPr="007D5573">
        <w:rPr>
          <w:sz w:val="28"/>
          <w:szCs w:val="28"/>
        </w:rPr>
        <w:t>Eğitim politikaları oluşturulması, kadınların katılımına ve farkındalığın artmasına destek olunmasını</w:t>
      </w:r>
    </w:p>
    <w:p w14:paraId="5D9CD14A" w14:textId="77777777" w:rsidR="007D5573" w:rsidRPr="007D5573" w:rsidRDefault="007D5573" w:rsidP="007D5573">
      <w:pPr>
        <w:numPr>
          <w:ilvl w:val="0"/>
          <w:numId w:val="46"/>
        </w:numPr>
        <w:shd w:val="clear" w:color="auto" w:fill="FFFFFF"/>
        <w:spacing w:line="360" w:lineRule="atLeast"/>
        <w:jc w:val="both"/>
        <w:textAlignment w:val="baseline"/>
        <w:rPr>
          <w:sz w:val="28"/>
          <w:szCs w:val="28"/>
        </w:rPr>
      </w:pPr>
      <w:r w:rsidRPr="007D5573">
        <w:rPr>
          <w:sz w:val="28"/>
          <w:szCs w:val="28"/>
        </w:rPr>
        <w:t>İş-aile yaşam dengesini koruyan çalışma ortamı ve uygulamalarının oluşturulmasını</w:t>
      </w:r>
    </w:p>
    <w:p w14:paraId="6415D999" w14:textId="77777777" w:rsidR="007D5573" w:rsidRPr="007D5573" w:rsidRDefault="007D5573" w:rsidP="007D5573">
      <w:pPr>
        <w:numPr>
          <w:ilvl w:val="0"/>
          <w:numId w:val="46"/>
        </w:numPr>
        <w:shd w:val="clear" w:color="auto" w:fill="FFFFFF"/>
        <w:spacing w:line="360" w:lineRule="atLeast"/>
        <w:jc w:val="both"/>
        <w:textAlignment w:val="baseline"/>
        <w:rPr>
          <w:sz w:val="28"/>
          <w:szCs w:val="28"/>
        </w:rPr>
      </w:pPr>
      <w:r w:rsidRPr="007D5573">
        <w:rPr>
          <w:sz w:val="28"/>
          <w:szCs w:val="28"/>
        </w:rPr>
        <w:t>Kadınların şirket yönetiminde olmaları için destek verilmesini, eşit fırsatlar sunulmasını</w:t>
      </w:r>
    </w:p>
    <w:p w14:paraId="3549BAFE" w14:textId="77777777" w:rsidR="007D5573" w:rsidRPr="007D5573" w:rsidRDefault="007D5573" w:rsidP="007D5573">
      <w:pPr>
        <w:numPr>
          <w:ilvl w:val="0"/>
          <w:numId w:val="46"/>
        </w:numPr>
        <w:shd w:val="clear" w:color="auto" w:fill="FFFFFF"/>
        <w:spacing w:line="360" w:lineRule="atLeast"/>
        <w:jc w:val="both"/>
        <w:textAlignment w:val="baseline"/>
        <w:rPr>
          <w:sz w:val="28"/>
          <w:szCs w:val="28"/>
        </w:rPr>
      </w:pPr>
      <w:r w:rsidRPr="007D5573">
        <w:rPr>
          <w:sz w:val="28"/>
          <w:szCs w:val="28"/>
        </w:rPr>
        <w:t>Kadınların hiçbir şekilde istismar, taciz, ayrımcılık, bastırılma, zorlama, iftira vb. durumlara maruz kalmasına müsaade edilmemesini. Dünyaya ve kurumumuza kattıkları değerin daima farkında olunmasını ve varlıklarının desteklenmesini</w:t>
      </w:r>
    </w:p>
    <w:p w14:paraId="68977824" w14:textId="77777777" w:rsidR="007D5573" w:rsidRPr="007D5573" w:rsidRDefault="007D5573" w:rsidP="007D5573">
      <w:pPr>
        <w:shd w:val="clear" w:color="auto" w:fill="FFFFFF"/>
        <w:spacing w:line="360" w:lineRule="atLeast"/>
        <w:jc w:val="both"/>
        <w:textAlignment w:val="baseline"/>
        <w:rPr>
          <w:b/>
          <w:bCs/>
          <w:sz w:val="28"/>
          <w:szCs w:val="28"/>
        </w:rPr>
      </w:pPr>
    </w:p>
    <w:p w14:paraId="15E8DD10" w14:textId="77777777" w:rsidR="007D5573" w:rsidRDefault="007D5573" w:rsidP="007D5573">
      <w:pPr>
        <w:shd w:val="clear" w:color="auto" w:fill="FFFFFF"/>
        <w:spacing w:line="360" w:lineRule="atLeast"/>
        <w:jc w:val="both"/>
        <w:textAlignment w:val="baseline"/>
        <w:rPr>
          <w:b/>
          <w:bCs/>
          <w:sz w:val="28"/>
          <w:szCs w:val="28"/>
        </w:rPr>
      </w:pPr>
      <w:r w:rsidRPr="007D5573">
        <w:rPr>
          <w:b/>
          <w:bCs/>
          <w:sz w:val="28"/>
          <w:szCs w:val="28"/>
        </w:rPr>
        <w:t>Azınlıklar</w:t>
      </w:r>
    </w:p>
    <w:p w14:paraId="4A576074" w14:textId="77777777" w:rsidR="007D5573" w:rsidRPr="007D5573" w:rsidRDefault="007D5573" w:rsidP="007D5573">
      <w:pPr>
        <w:shd w:val="clear" w:color="auto" w:fill="FFFFFF"/>
        <w:spacing w:line="360" w:lineRule="atLeast"/>
        <w:jc w:val="both"/>
        <w:textAlignment w:val="baseline"/>
        <w:rPr>
          <w:b/>
          <w:bCs/>
          <w:sz w:val="28"/>
          <w:szCs w:val="28"/>
        </w:rPr>
      </w:pPr>
    </w:p>
    <w:p w14:paraId="21757C71" w14:textId="77777777" w:rsidR="007D5573" w:rsidRPr="007D5573" w:rsidRDefault="007D5573" w:rsidP="007D5573">
      <w:pPr>
        <w:shd w:val="clear" w:color="auto" w:fill="FFFFFF"/>
        <w:spacing w:line="360" w:lineRule="atLeast"/>
        <w:jc w:val="both"/>
        <w:textAlignment w:val="baseline"/>
        <w:rPr>
          <w:sz w:val="28"/>
          <w:szCs w:val="28"/>
        </w:rPr>
      </w:pPr>
      <w:r w:rsidRPr="007D5573">
        <w:rPr>
          <w:sz w:val="28"/>
          <w:szCs w:val="28"/>
        </w:rPr>
        <w:t>İnsan haklarına saygı gösterme sorumluluğumuzu yerine getirirken, belirli grupların haklarını tesis eden veya detaylandıran BM enstrümanları da dahil olmak üzere ilgili uluslararası insan hakları standartlarını göz önünde bulunduruyoruz. Olumsuz etkilere karşı özellikle savunmasız olabilecek gruplara veya topluluklara mensup kişilerin haklarına saygı duyuyoruz: yerli halk, azınlıklar, kadınlar, ulusal veya etnik, dini ve dilsel azınlıklar, çocuklar, engelli insanlar ve göçmen işçiler ve aileleri.</w:t>
      </w:r>
    </w:p>
    <w:p w14:paraId="2BA8AB4A" w14:textId="77777777" w:rsidR="007D5573" w:rsidRDefault="007D5573" w:rsidP="004A77FA">
      <w:pPr>
        <w:shd w:val="clear" w:color="auto" w:fill="FFFFFF"/>
        <w:spacing w:line="360" w:lineRule="atLeast"/>
        <w:jc w:val="both"/>
        <w:textAlignment w:val="baseline"/>
        <w:rPr>
          <w:sz w:val="28"/>
          <w:szCs w:val="28"/>
        </w:rPr>
      </w:pPr>
    </w:p>
    <w:p w14:paraId="3D0CDFEE" w14:textId="7DEDD8ED" w:rsidR="008A5442" w:rsidRPr="009871DD" w:rsidRDefault="008A5442" w:rsidP="004A77FA">
      <w:pPr>
        <w:shd w:val="clear" w:color="auto" w:fill="FFFFFF"/>
        <w:spacing w:line="360" w:lineRule="atLeast"/>
        <w:jc w:val="both"/>
        <w:textAlignment w:val="baseline"/>
        <w:rPr>
          <w:b/>
          <w:bCs/>
          <w:sz w:val="28"/>
          <w:szCs w:val="28"/>
        </w:rPr>
      </w:pPr>
      <w:r w:rsidRPr="009871DD">
        <w:rPr>
          <w:b/>
          <w:bCs/>
          <w:sz w:val="28"/>
          <w:szCs w:val="28"/>
        </w:rPr>
        <w:t>Veri Gizliliği</w:t>
      </w:r>
    </w:p>
    <w:p w14:paraId="52EE0D58" w14:textId="77777777" w:rsidR="00D90BAB" w:rsidRDefault="00D90BAB" w:rsidP="009871DD">
      <w:pPr>
        <w:shd w:val="clear" w:color="auto" w:fill="FFFFFF"/>
        <w:spacing w:line="375" w:lineRule="atLeast"/>
        <w:jc w:val="both"/>
        <w:textAlignment w:val="baseline"/>
        <w:rPr>
          <w:sz w:val="28"/>
          <w:szCs w:val="28"/>
        </w:rPr>
      </w:pPr>
    </w:p>
    <w:p w14:paraId="31F78DE5" w14:textId="5537A627" w:rsidR="008A5442" w:rsidRPr="00D90BAB" w:rsidRDefault="008A5442" w:rsidP="00D90BAB">
      <w:pPr>
        <w:pStyle w:val="ListeParagraf"/>
        <w:numPr>
          <w:ilvl w:val="0"/>
          <w:numId w:val="45"/>
        </w:numPr>
        <w:shd w:val="clear" w:color="auto" w:fill="FFFFFF"/>
        <w:spacing w:line="375" w:lineRule="atLeast"/>
        <w:jc w:val="both"/>
        <w:textAlignment w:val="baseline"/>
        <w:rPr>
          <w:sz w:val="28"/>
          <w:szCs w:val="28"/>
        </w:rPr>
      </w:pPr>
      <w:r w:rsidRPr="00D90BAB">
        <w:rPr>
          <w:sz w:val="28"/>
          <w:szCs w:val="28"/>
        </w:rPr>
        <w:t>Çalışanlarımıza ait kişisel verilerin korunmasına ilişkin tedbirleri alır, bu konuda kanun ve mevzuatlarda belirtilen standartları uygularız.</w:t>
      </w:r>
    </w:p>
    <w:p w14:paraId="1AB29D50" w14:textId="77777777" w:rsidR="009871DD" w:rsidRDefault="009871DD" w:rsidP="004A77FA">
      <w:pPr>
        <w:shd w:val="clear" w:color="auto" w:fill="FFFFFF"/>
        <w:spacing w:line="360" w:lineRule="atLeast"/>
        <w:jc w:val="both"/>
        <w:textAlignment w:val="baseline"/>
        <w:rPr>
          <w:sz w:val="28"/>
          <w:szCs w:val="28"/>
        </w:rPr>
      </w:pPr>
    </w:p>
    <w:p w14:paraId="010B5B45" w14:textId="7E8A4CD6" w:rsidR="008A5442" w:rsidRPr="00D90BAB" w:rsidRDefault="008A5442" w:rsidP="004A77FA">
      <w:pPr>
        <w:shd w:val="clear" w:color="auto" w:fill="FFFFFF"/>
        <w:spacing w:line="360" w:lineRule="atLeast"/>
        <w:jc w:val="both"/>
        <w:textAlignment w:val="baseline"/>
        <w:rPr>
          <w:b/>
          <w:bCs/>
          <w:sz w:val="28"/>
          <w:szCs w:val="28"/>
        </w:rPr>
      </w:pPr>
      <w:r w:rsidRPr="00D90BAB">
        <w:rPr>
          <w:b/>
          <w:bCs/>
          <w:sz w:val="28"/>
          <w:szCs w:val="28"/>
        </w:rPr>
        <w:t>UYGULAMA</w:t>
      </w:r>
    </w:p>
    <w:p w14:paraId="170BD607" w14:textId="77777777" w:rsidR="009871DD" w:rsidRPr="00503999" w:rsidRDefault="009871DD" w:rsidP="004A77FA">
      <w:pPr>
        <w:shd w:val="clear" w:color="auto" w:fill="FFFFFF"/>
        <w:spacing w:line="360" w:lineRule="atLeast"/>
        <w:jc w:val="both"/>
        <w:textAlignment w:val="baseline"/>
        <w:rPr>
          <w:sz w:val="28"/>
          <w:szCs w:val="28"/>
        </w:rPr>
      </w:pPr>
    </w:p>
    <w:p w14:paraId="13A0CFB1" w14:textId="33CAAA57" w:rsidR="00D90BAB" w:rsidRDefault="00B32C97" w:rsidP="00D90BAB">
      <w:pPr>
        <w:pStyle w:val="ListeParagraf"/>
        <w:numPr>
          <w:ilvl w:val="0"/>
          <w:numId w:val="45"/>
        </w:numPr>
        <w:shd w:val="clear" w:color="auto" w:fill="FFFFFF"/>
        <w:spacing w:line="375" w:lineRule="atLeast"/>
        <w:jc w:val="both"/>
        <w:textAlignment w:val="baseline"/>
        <w:rPr>
          <w:sz w:val="28"/>
          <w:szCs w:val="28"/>
        </w:rPr>
      </w:pPr>
      <w:r>
        <w:rPr>
          <w:sz w:val="28"/>
          <w:szCs w:val="28"/>
        </w:rPr>
        <w:t>Rokeron</w:t>
      </w:r>
      <w:r w:rsidR="008A5442" w:rsidRPr="00D90BAB">
        <w:rPr>
          <w:sz w:val="28"/>
          <w:szCs w:val="28"/>
        </w:rPr>
        <w:t>’</w:t>
      </w:r>
      <w:r>
        <w:rPr>
          <w:sz w:val="28"/>
          <w:szCs w:val="28"/>
        </w:rPr>
        <w:t xml:space="preserve"> </w:t>
      </w:r>
      <w:r w:rsidR="008A5442" w:rsidRPr="00D90BAB">
        <w:rPr>
          <w:sz w:val="28"/>
          <w:szCs w:val="28"/>
        </w:rPr>
        <w:t>da tüm çalışanlarımızın birbirlerine dürüst ve saygılı bir ilişki içinde olmasını amaçlar, bunun için gerekli çalışma ortamını sağlamak için çalışırız.</w:t>
      </w:r>
    </w:p>
    <w:p w14:paraId="36F5FC1C" w14:textId="77777777" w:rsidR="00D90BAB" w:rsidRDefault="008A5442" w:rsidP="00D90BAB">
      <w:pPr>
        <w:pStyle w:val="ListeParagraf"/>
        <w:numPr>
          <w:ilvl w:val="0"/>
          <w:numId w:val="45"/>
        </w:numPr>
        <w:shd w:val="clear" w:color="auto" w:fill="FFFFFF"/>
        <w:spacing w:line="375" w:lineRule="atLeast"/>
        <w:jc w:val="both"/>
        <w:textAlignment w:val="baseline"/>
        <w:rPr>
          <w:sz w:val="28"/>
          <w:szCs w:val="28"/>
        </w:rPr>
      </w:pPr>
      <w:r w:rsidRPr="00D90BAB">
        <w:rPr>
          <w:sz w:val="28"/>
          <w:szCs w:val="28"/>
        </w:rPr>
        <w:t>Çalışanlarımızdan İnsan Hakları Politikasını benimsemelerini ve uymalarını bekleriz.</w:t>
      </w:r>
    </w:p>
    <w:p w14:paraId="063525DF" w14:textId="77777777" w:rsidR="00D90BAB" w:rsidRDefault="008A5442" w:rsidP="00D90BAB">
      <w:pPr>
        <w:pStyle w:val="ListeParagraf"/>
        <w:numPr>
          <w:ilvl w:val="0"/>
          <w:numId w:val="45"/>
        </w:numPr>
        <w:shd w:val="clear" w:color="auto" w:fill="FFFFFF"/>
        <w:spacing w:line="375" w:lineRule="atLeast"/>
        <w:jc w:val="both"/>
        <w:textAlignment w:val="baseline"/>
        <w:rPr>
          <w:sz w:val="28"/>
          <w:szCs w:val="28"/>
        </w:rPr>
      </w:pPr>
      <w:r w:rsidRPr="00D90BAB">
        <w:rPr>
          <w:sz w:val="28"/>
          <w:szCs w:val="28"/>
        </w:rPr>
        <w:t>Faaliyetlerimizden kaynaklanabilecek insan haklarına uyumu olumsuz yönde etkileyecek potansiyel konuları önceden tespit etmek ve bunları önlemek için çalışırız.</w:t>
      </w:r>
    </w:p>
    <w:p w14:paraId="738B37D8" w14:textId="77777777" w:rsidR="00D90BAB" w:rsidRDefault="008A5442" w:rsidP="00D90BAB">
      <w:pPr>
        <w:pStyle w:val="ListeParagraf"/>
        <w:numPr>
          <w:ilvl w:val="0"/>
          <w:numId w:val="45"/>
        </w:numPr>
        <w:shd w:val="clear" w:color="auto" w:fill="FFFFFF"/>
        <w:spacing w:line="375" w:lineRule="atLeast"/>
        <w:jc w:val="both"/>
        <w:textAlignment w:val="baseline"/>
        <w:rPr>
          <w:sz w:val="28"/>
          <w:szCs w:val="28"/>
        </w:rPr>
      </w:pPr>
      <w:r w:rsidRPr="00D90BAB">
        <w:rPr>
          <w:sz w:val="28"/>
          <w:szCs w:val="28"/>
        </w:rPr>
        <w:t>Tedarikçilerimiz ve iş ortaklarımızın Politikamıza uygun hareket etmesini bekleriz.</w:t>
      </w:r>
    </w:p>
    <w:p w14:paraId="635187C0" w14:textId="556CD1A5" w:rsidR="00D90BAB" w:rsidRDefault="00B32C97" w:rsidP="00D90BAB">
      <w:pPr>
        <w:pStyle w:val="ListeParagraf"/>
        <w:numPr>
          <w:ilvl w:val="0"/>
          <w:numId w:val="45"/>
        </w:numPr>
        <w:shd w:val="clear" w:color="auto" w:fill="FFFFFF"/>
        <w:spacing w:line="375" w:lineRule="atLeast"/>
        <w:jc w:val="both"/>
        <w:textAlignment w:val="baseline"/>
        <w:rPr>
          <w:sz w:val="28"/>
          <w:szCs w:val="28"/>
        </w:rPr>
      </w:pPr>
      <w:r>
        <w:rPr>
          <w:sz w:val="28"/>
          <w:szCs w:val="28"/>
        </w:rPr>
        <w:t>Rokeron</w:t>
      </w:r>
      <w:r w:rsidR="005B1C59">
        <w:rPr>
          <w:sz w:val="28"/>
          <w:szCs w:val="28"/>
        </w:rPr>
        <w:t xml:space="preserve"> </w:t>
      </w:r>
      <w:r w:rsidR="008A5442" w:rsidRPr="00D90BAB">
        <w:rPr>
          <w:sz w:val="28"/>
          <w:szCs w:val="28"/>
        </w:rPr>
        <w:t>çalışanlarının politikaya uyumlu davranması amacıyla konu hakkında bilgilendirme ve farkındalık yaratmak için gerekli çalışmaları yürütmekle yükümlüdür.</w:t>
      </w:r>
    </w:p>
    <w:p w14:paraId="5666D72A" w14:textId="667C2EC8" w:rsidR="008666A1" w:rsidRPr="00EA21B5" w:rsidRDefault="008A5442" w:rsidP="00EA21B5">
      <w:pPr>
        <w:pStyle w:val="ListeParagraf"/>
        <w:numPr>
          <w:ilvl w:val="0"/>
          <w:numId w:val="45"/>
        </w:numPr>
        <w:shd w:val="clear" w:color="auto" w:fill="FFFFFF"/>
        <w:autoSpaceDE w:val="0"/>
        <w:autoSpaceDN w:val="0"/>
        <w:adjustRightInd w:val="0"/>
        <w:spacing w:line="375" w:lineRule="atLeast"/>
        <w:jc w:val="both"/>
        <w:textAlignment w:val="baseline"/>
        <w:rPr>
          <w:sz w:val="28"/>
          <w:szCs w:val="28"/>
        </w:rPr>
      </w:pPr>
      <w:r w:rsidRPr="00EA21B5">
        <w:rPr>
          <w:sz w:val="28"/>
          <w:szCs w:val="28"/>
        </w:rPr>
        <w:t>İnsan Hakları Politikası’na uyum ile ilgili geri bildirim veya</w:t>
      </w:r>
      <w:r w:rsidR="00EA21B5">
        <w:rPr>
          <w:sz w:val="28"/>
          <w:szCs w:val="28"/>
        </w:rPr>
        <w:t xml:space="preserve"> </w:t>
      </w:r>
      <w:r w:rsidR="008666A1" w:rsidRPr="00EA21B5">
        <w:rPr>
          <w:sz w:val="28"/>
          <w:szCs w:val="28"/>
        </w:rPr>
        <w:t xml:space="preserve">bildirimlerinizi, </w:t>
      </w:r>
      <w:hyperlink r:id="rId8" w:history="1">
        <w:r w:rsidR="00B32C97" w:rsidRPr="00E23A40">
          <w:rPr>
            <w:rStyle w:val="Kpr"/>
            <w:sz w:val="28"/>
            <w:szCs w:val="28"/>
          </w:rPr>
          <w:t>ik@rokeron.com</w:t>
        </w:r>
      </w:hyperlink>
      <w:r w:rsidR="008666A1" w:rsidRPr="00EA21B5">
        <w:rPr>
          <w:sz w:val="28"/>
          <w:szCs w:val="28"/>
        </w:rPr>
        <w:t xml:space="preserve"> mail adresi aracılığı ile veya </w:t>
      </w:r>
      <w:hyperlink r:id="rId9" w:history="1">
        <w:r w:rsidR="008666A1" w:rsidRPr="00EA21B5">
          <w:rPr>
            <w:rStyle w:val="Kpr"/>
            <w:sz w:val="28"/>
            <w:szCs w:val="28"/>
          </w:rPr>
          <w:t>https://opsan.etikmerkezi.com</w:t>
        </w:r>
      </w:hyperlink>
      <w:r w:rsidR="008666A1" w:rsidRPr="00EA21B5">
        <w:rPr>
          <w:sz w:val="28"/>
          <w:szCs w:val="28"/>
        </w:rPr>
        <w:t xml:space="preserve"> adresi üzerinden veya </w:t>
      </w:r>
      <w:r w:rsidR="008666A1" w:rsidRPr="00EA21B5">
        <w:rPr>
          <w:b/>
          <w:bCs/>
          <w:sz w:val="28"/>
          <w:szCs w:val="28"/>
        </w:rPr>
        <w:t>850 223 4569</w:t>
      </w:r>
      <w:r w:rsidR="008666A1" w:rsidRPr="00EA21B5">
        <w:rPr>
          <w:sz w:val="28"/>
          <w:szCs w:val="28"/>
        </w:rPr>
        <w:t xml:space="preserve"> numaralı telefon üzerinden iletebilirsiniz.</w:t>
      </w:r>
    </w:p>
    <w:p w14:paraId="16D7F013" w14:textId="77777777" w:rsidR="00D90BAB" w:rsidRDefault="008A5442" w:rsidP="00D90BAB">
      <w:pPr>
        <w:pStyle w:val="ListeParagraf"/>
        <w:numPr>
          <w:ilvl w:val="0"/>
          <w:numId w:val="45"/>
        </w:numPr>
        <w:shd w:val="clear" w:color="auto" w:fill="FFFFFF"/>
        <w:spacing w:line="375" w:lineRule="atLeast"/>
        <w:jc w:val="both"/>
        <w:textAlignment w:val="baseline"/>
        <w:rPr>
          <w:sz w:val="28"/>
          <w:szCs w:val="28"/>
        </w:rPr>
      </w:pPr>
      <w:r w:rsidRPr="00D90BAB">
        <w:rPr>
          <w:sz w:val="28"/>
          <w:szCs w:val="28"/>
        </w:rPr>
        <w:t>İnsan Hakları Politikası’na uygun olmayan davranış ve uygulamalar ile ilgili Etik Kurul’a gelen yazılı bildirim Etik Kurul tarafından incelenir. İncelemeler gizlilik içinde yürütülür. Bildirimde bulunan bir çalışana karşı herhangi bir misilleme söz konusu olamaz.</w:t>
      </w:r>
    </w:p>
    <w:p w14:paraId="72BC2361" w14:textId="0DB7BEF8" w:rsidR="00C73854" w:rsidRDefault="008A5442" w:rsidP="0026456D">
      <w:pPr>
        <w:pStyle w:val="ListeParagraf"/>
        <w:numPr>
          <w:ilvl w:val="0"/>
          <w:numId w:val="45"/>
        </w:numPr>
        <w:shd w:val="clear" w:color="auto" w:fill="FFFFFF"/>
        <w:spacing w:line="375" w:lineRule="atLeast"/>
        <w:jc w:val="both"/>
        <w:textAlignment w:val="baseline"/>
      </w:pPr>
      <w:r w:rsidRPr="005B1C59">
        <w:rPr>
          <w:sz w:val="28"/>
          <w:szCs w:val="28"/>
        </w:rPr>
        <w:t>İnsan Hakları Politikası’nda yer alan maddeler Etik Kurul Üyeleri tarafından yıllık olarak gözden geçirilir, gerek görüldüğü takdirde revize edilir</w:t>
      </w:r>
      <w:bookmarkEnd w:id="0"/>
      <w:r w:rsidR="005B1C59">
        <w:rPr>
          <w:sz w:val="28"/>
          <w:szCs w:val="28"/>
        </w:rPr>
        <w:t>.</w:t>
      </w:r>
    </w:p>
    <w:p w14:paraId="71D4C178" w14:textId="77777777" w:rsidR="002548E6" w:rsidRDefault="002548E6" w:rsidP="004A77FA">
      <w:pPr>
        <w:jc w:val="both"/>
      </w:pPr>
    </w:p>
    <w:sectPr w:rsidR="002548E6" w:rsidSect="00C27F86">
      <w:headerReference w:type="default" r:id="rId10"/>
      <w:footerReference w:type="default" r:id="rId11"/>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5A427" w14:textId="77777777" w:rsidR="00A17E6B" w:rsidRDefault="00A17E6B" w:rsidP="00195E0B">
      <w:r>
        <w:separator/>
      </w:r>
    </w:p>
  </w:endnote>
  <w:endnote w:type="continuationSeparator" w:id="0">
    <w:p w14:paraId="2E30E686" w14:textId="77777777" w:rsidR="00A17E6B" w:rsidRDefault="00A17E6B" w:rsidP="00195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Gotham Medium">
    <w:altName w:val="Calibri"/>
    <w:panose1 w:val="00000000000000000000"/>
    <w:charset w:val="00"/>
    <w:family w:val="modern"/>
    <w:notTrueType/>
    <w:pitch w:val="variable"/>
    <w:sig w:usb0="A10002FF" w:usb1="4000005B"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BFF13" w14:textId="77777777" w:rsidR="00D62E68" w:rsidRPr="006C1FE2" w:rsidRDefault="00D62E68" w:rsidP="00D62E68">
    <w:pPr>
      <w:pStyle w:val="GvdeMetni"/>
      <w:jc w:val="center"/>
      <w:rPr>
        <w:rFonts w:ascii="Gotham Medium" w:hAnsi="Gotham Medium"/>
        <w:b/>
        <w:bCs/>
        <w:sz w:val="18"/>
        <w:szCs w:val="18"/>
      </w:rPr>
    </w:pPr>
    <w:r w:rsidRPr="006C1FE2">
      <w:rPr>
        <w:rFonts w:ascii="Gotham Medium" w:hAnsi="Gotham Medium"/>
        <w:b/>
        <w:bCs/>
        <w:color w:val="231F20"/>
        <w:sz w:val="18"/>
        <w:szCs w:val="18"/>
      </w:rPr>
      <w:t>Makine İhtisas</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Organize Sanayi B</w:t>
    </w:r>
    <w:r w:rsidRPr="006C1FE2">
      <w:rPr>
        <w:rFonts w:ascii="Gotham Medium" w:hAnsi="Gotham Medium"/>
        <w:b/>
        <w:bCs/>
        <w:color w:val="231F20"/>
        <w:sz w:val="18"/>
        <w:szCs w:val="18"/>
        <w:lang w:val="en-US"/>
      </w:rPr>
      <w:t>ölgesi</w:t>
    </w:r>
    <w:r w:rsidRPr="006C1FE2">
      <w:rPr>
        <w:rFonts w:ascii="Gotham Medium" w:hAnsi="Gotham Medium"/>
        <w:b/>
        <w:bCs/>
        <w:color w:val="231F20"/>
        <w:spacing w:val="1"/>
        <w:sz w:val="18"/>
        <w:szCs w:val="18"/>
      </w:rPr>
      <w:t xml:space="preserve"> </w:t>
    </w:r>
    <w:r w:rsidRPr="006C1FE2">
      <w:rPr>
        <w:rFonts w:ascii="Gotham Medium" w:hAnsi="Gotham Medium"/>
        <w:b/>
        <w:bCs/>
        <w:color w:val="231F20"/>
        <w:spacing w:val="-2"/>
        <w:sz w:val="18"/>
        <w:szCs w:val="18"/>
      </w:rPr>
      <w:t xml:space="preserve">Mahallesi, </w:t>
    </w:r>
    <w:r w:rsidRPr="006C1FE2">
      <w:rPr>
        <w:rFonts w:ascii="Gotham Medium" w:hAnsi="Gotham Medium"/>
        <w:b/>
        <w:bCs/>
        <w:color w:val="231F20"/>
        <w:w w:val="105"/>
        <w:sz w:val="18"/>
        <w:szCs w:val="18"/>
      </w:rPr>
      <w:t>4. Cadde, No:13/2, Dilovası/Kocaeli,</w:t>
    </w:r>
    <w:r w:rsidRPr="006C1FE2">
      <w:rPr>
        <w:rFonts w:ascii="Gotham Medium" w:hAnsi="Gotham Medium"/>
        <w:b/>
        <w:bCs/>
        <w:color w:val="231F20"/>
        <w:spacing w:val="-15"/>
        <w:w w:val="105"/>
        <w:sz w:val="18"/>
        <w:szCs w:val="18"/>
      </w:rPr>
      <w:t xml:space="preserve"> </w:t>
    </w:r>
    <w:r w:rsidRPr="006C1FE2">
      <w:rPr>
        <w:rFonts w:ascii="Gotham Medium" w:hAnsi="Gotham Medium"/>
        <w:b/>
        <w:bCs/>
        <w:color w:val="231F20"/>
        <w:w w:val="105"/>
        <w:sz w:val="18"/>
        <w:szCs w:val="18"/>
      </w:rPr>
      <w:t>TÜRKİYE</w:t>
    </w:r>
  </w:p>
  <w:p w14:paraId="7C355B22" w14:textId="13EFF1AE" w:rsidR="00D62E68" w:rsidRPr="006C1FE2" w:rsidRDefault="00D62E68" w:rsidP="00D62E68">
    <w:pPr>
      <w:spacing w:before="26"/>
      <w:jc w:val="center"/>
      <w:rPr>
        <w:rFonts w:ascii="Gotham Medium" w:hAnsi="Gotham Medium"/>
        <w:b/>
        <w:bCs/>
        <w:sz w:val="18"/>
        <w:szCs w:val="18"/>
      </w:rPr>
    </w:pPr>
    <w:r w:rsidRPr="006C1FE2">
      <w:rPr>
        <w:rFonts w:ascii="Gotham Medium" w:hAnsi="Gotham Medium"/>
        <w:b/>
        <w:bCs/>
        <w:color w:val="E52619"/>
        <w:spacing w:val="-5"/>
        <w:sz w:val="18"/>
        <w:szCs w:val="18"/>
      </w:rPr>
      <w:t xml:space="preserve">T. </w:t>
    </w:r>
    <w:r w:rsidRPr="006C1FE2">
      <w:rPr>
        <w:rFonts w:ascii="Gotham Medium" w:hAnsi="Gotham Medium"/>
        <w:b/>
        <w:bCs/>
        <w:color w:val="231F20"/>
        <w:sz w:val="18"/>
        <w:szCs w:val="18"/>
      </w:rPr>
      <w:t>+90</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262</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724</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87</w:t>
    </w:r>
    <w:r w:rsidRPr="006C1FE2">
      <w:rPr>
        <w:rFonts w:ascii="Gotham Medium" w:hAnsi="Gotham Medium"/>
        <w:b/>
        <w:bCs/>
        <w:color w:val="231F20"/>
        <w:spacing w:val="-1"/>
        <w:sz w:val="18"/>
        <w:szCs w:val="18"/>
      </w:rPr>
      <w:t xml:space="preserve"> </w:t>
    </w:r>
    <w:r w:rsidRPr="006C1FE2">
      <w:rPr>
        <w:rFonts w:ascii="Gotham Medium" w:hAnsi="Gotham Medium"/>
        <w:b/>
        <w:bCs/>
        <w:color w:val="231F20"/>
        <w:spacing w:val="-5"/>
        <w:sz w:val="18"/>
        <w:szCs w:val="18"/>
      </w:rPr>
      <w:t xml:space="preserve">39  </w:t>
    </w:r>
    <w:r w:rsidRPr="006C1FE2">
      <w:rPr>
        <w:rFonts w:ascii="Gotham Medium" w:hAnsi="Gotham Medium"/>
        <w:b/>
        <w:bCs/>
        <w:sz w:val="18"/>
        <w:szCs w:val="18"/>
      </w:rPr>
      <w:t xml:space="preserve"> </w:t>
    </w:r>
    <w:r w:rsidRPr="006C1FE2">
      <w:rPr>
        <w:rFonts w:ascii="Gotham Medium" w:hAnsi="Gotham Medium"/>
        <w:b/>
        <w:bCs/>
        <w:color w:val="E52619"/>
        <w:spacing w:val="-5"/>
        <w:w w:val="105"/>
        <w:sz w:val="18"/>
        <w:szCs w:val="18"/>
      </w:rPr>
      <w:t xml:space="preserve">F. </w:t>
    </w:r>
    <w:r w:rsidRPr="006C1FE2">
      <w:rPr>
        <w:rFonts w:ascii="Gotham Medium" w:hAnsi="Gotham Medium"/>
        <w:b/>
        <w:bCs/>
        <w:color w:val="231F20"/>
        <w:sz w:val="18"/>
        <w:szCs w:val="18"/>
      </w:rPr>
      <w:t>+90</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262</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724</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87</w:t>
    </w:r>
    <w:r w:rsidRPr="006C1FE2">
      <w:rPr>
        <w:rFonts w:ascii="Gotham Medium" w:hAnsi="Gotham Medium"/>
        <w:b/>
        <w:bCs/>
        <w:color w:val="231F20"/>
        <w:spacing w:val="-1"/>
        <w:sz w:val="18"/>
        <w:szCs w:val="18"/>
      </w:rPr>
      <w:t xml:space="preserve"> </w:t>
    </w:r>
    <w:r w:rsidRPr="006C1FE2">
      <w:rPr>
        <w:rFonts w:ascii="Gotham Medium" w:hAnsi="Gotham Medium"/>
        <w:b/>
        <w:bCs/>
        <w:color w:val="231F20"/>
        <w:spacing w:val="-5"/>
        <w:sz w:val="18"/>
        <w:szCs w:val="18"/>
      </w:rPr>
      <w:t xml:space="preserve">40   </w:t>
    </w:r>
    <w:r w:rsidRPr="006C1FE2">
      <w:rPr>
        <w:rFonts w:ascii="Gotham Medium" w:hAnsi="Gotham Medium"/>
        <w:b/>
        <w:bCs/>
        <w:color w:val="E52619"/>
        <w:spacing w:val="-5"/>
        <w:sz w:val="18"/>
        <w:szCs w:val="18"/>
      </w:rPr>
      <w:t xml:space="preserve">E. </w:t>
    </w:r>
    <w:r w:rsidRPr="006C1FE2">
      <w:rPr>
        <w:rFonts w:ascii="Gotham Medium" w:hAnsi="Gotham Medium"/>
        <w:b/>
        <w:bCs/>
        <w:color w:val="231F20"/>
        <w:spacing w:val="-2"/>
        <w:w w:val="105"/>
        <w:sz w:val="18"/>
        <w:szCs w:val="18"/>
      </w:rPr>
      <w:t>info@</w:t>
    </w:r>
    <w:r w:rsidR="00B32C97">
      <w:rPr>
        <w:rFonts w:ascii="Gotham Medium" w:hAnsi="Gotham Medium"/>
        <w:b/>
        <w:bCs/>
        <w:color w:val="231F20"/>
        <w:spacing w:val="-2"/>
        <w:w w:val="105"/>
        <w:sz w:val="18"/>
        <w:szCs w:val="18"/>
      </w:rPr>
      <w:t>rokeron</w:t>
    </w:r>
    <w:r w:rsidRPr="006C1FE2">
      <w:rPr>
        <w:rFonts w:ascii="Gotham Medium" w:hAnsi="Gotham Medium"/>
        <w:b/>
        <w:bCs/>
        <w:color w:val="231F20"/>
        <w:spacing w:val="-2"/>
        <w:w w:val="105"/>
        <w:sz w:val="18"/>
        <w:szCs w:val="18"/>
      </w:rPr>
      <w:t xml:space="preserve">.com   </w:t>
    </w:r>
    <w:r w:rsidRPr="006C1FE2">
      <w:rPr>
        <w:rFonts w:ascii="Gotham Medium" w:hAnsi="Gotham Medium"/>
        <w:b/>
        <w:bCs/>
        <w:color w:val="E52619"/>
        <w:spacing w:val="-10"/>
        <w:w w:val="105"/>
        <w:sz w:val="18"/>
        <w:szCs w:val="18"/>
      </w:rPr>
      <w:t>W.</w:t>
    </w:r>
    <w:r w:rsidRPr="006C1FE2">
      <w:rPr>
        <w:rFonts w:ascii="Gotham Medium" w:hAnsi="Gotham Medium"/>
        <w:b/>
        <w:bCs/>
        <w:sz w:val="18"/>
        <w:szCs w:val="18"/>
      </w:rPr>
      <w:t xml:space="preserve"> </w:t>
    </w:r>
    <w:r w:rsidR="00B32C97">
      <w:rPr>
        <w:rFonts w:ascii="Gotham Medium" w:hAnsi="Gotham Medium"/>
        <w:b/>
        <w:bCs/>
        <w:color w:val="231F20"/>
        <w:spacing w:val="-2"/>
        <w:w w:val="105"/>
        <w:sz w:val="18"/>
        <w:szCs w:val="18"/>
      </w:rPr>
      <w:t>rokeron</w:t>
    </w:r>
    <w:r w:rsidRPr="006C1FE2">
      <w:rPr>
        <w:rFonts w:ascii="Gotham Medium" w:hAnsi="Gotham Medium"/>
        <w:b/>
        <w:bCs/>
        <w:color w:val="231F20"/>
        <w:spacing w:val="-2"/>
        <w:w w:val="105"/>
        <w:sz w:val="18"/>
        <w:szCs w:val="18"/>
      </w:rPr>
      <w:t>.com</w:t>
    </w:r>
  </w:p>
  <w:p w14:paraId="635DA00D" w14:textId="0F235057" w:rsidR="00B520CF" w:rsidRPr="00D62E68" w:rsidRDefault="00B520CF" w:rsidP="00D62E6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E7302" w14:textId="77777777" w:rsidR="00A17E6B" w:rsidRDefault="00A17E6B" w:rsidP="00195E0B">
      <w:r>
        <w:separator/>
      </w:r>
    </w:p>
  </w:footnote>
  <w:footnote w:type="continuationSeparator" w:id="0">
    <w:p w14:paraId="26487BDA" w14:textId="77777777" w:rsidR="00A17E6B" w:rsidRDefault="00A17E6B" w:rsidP="00195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89F39" w14:textId="2858E63E" w:rsidR="000A5027" w:rsidRDefault="00B32C97" w:rsidP="007D4BAA">
    <w:pPr>
      <w:pStyle w:val="stBilgi"/>
    </w:pPr>
    <w:r>
      <w:rPr>
        <w:noProof/>
      </w:rPr>
      <w:drawing>
        <wp:inline distT="0" distB="0" distL="0" distR="0" wp14:anchorId="5E64B1C0" wp14:editId="5803E8B1">
          <wp:extent cx="1071245" cy="320040"/>
          <wp:effectExtent l="0" t="0" r="0" b="3810"/>
          <wp:docPr id="139219588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195886" name="Resim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1245" cy="320040"/>
                  </a:xfrm>
                  <a:prstGeom prst="rect">
                    <a:avLst/>
                  </a:prstGeom>
                  <a:noFill/>
                </pic:spPr>
              </pic:pic>
            </a:graphicData>
          </a:graphic>
        </wp:inline>
      </w:drawing>
    </w:r>
    <w:r w:rsidR="003E1259">
      <w:rPr>
        <w:noProof/>
        <w:lang w:eastAsia="tr-TR"/>
      </w:rPr>
      <w:t xml:space="preserve"> </w:t>
    </w:r>
    <w:r w:rsidR="0080130B">
      <w:rPr>
        <w:noProof/>
        <w:lang w:eastAsia="tr-TR"/>
      </w:rPr>
      <w:t xml:space="preserve">                                                                                                   </w:t>
    </w:r>
    <w:r w:rsidR="007D4BAA">
      <w:rPr>
        <w:noProof/>
        <w:lang w:eastAsia="tr-TR"/>
      </w:rPr>
      <w:tab/>
    </w:r>
    <w:r w:rsidR="007D4BAA">
      <w:rPr>
        <w:noProof/>
        <w:lang w:eastAsia="tr-TR"/>
      </w:rPr>
      <w:tab/>
    </w:r>
    <w:r w:rsidR="007D4BAA">
      <w:rPr>
        <w:noProof/>
        <w:lang w:eastAsia="tr-T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96D"/>
    <w:multiLevelType w:val="multilevel"/>
    <w:tmpl w:val="406CF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115A8"/>
    <w:multiLevelType w:val="multilevel"/>
    <w:tmpl w:val="2360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42B0E"/>
    <w:multiLevelType w:val="multilevel"/>
    <w:tmpl w:val="030E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B744B"/>
    <w:multiLevelType w:val="hybridMultilevel"/>
    <w:tmpl w:val="BC909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5F0ECD"/>
    <w:multiLevelType w:val="multilevel"/>
    <w:tmpl w:val="F66AF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562610"/>
    <w:multiLevelType w:val="multilevel"/>
    <w:tmpl w:val="F5EE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631C4F"/>
    <w:multiLevelType w:val="hybridMultilevel"/>
    <w:tmpl w:val="F070AFF6"/>
    <w:lvl w:ilvl="0" w:tplc="041F0003">
      <w:start w:val="1"/>
      <w:numFmt w:val="bullet"/>
      <w:lvlText w:val="o"/>
      <w:lvlJc w:val="left"/>
      <w:pPr>
        <w:ind w:left="360" w:hanging="360"/>
      </w:pPr>
      <w:rPr>
        <w:rFonts w:ascii="Courier New" w:hAnsi="Courier New" w:cs="Courier New"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0A90F76"/>
    <w:multiLevelType w:val="hybridMultilevel"/>
    <w:tmpl w:val="1138E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197028"/>
    <w:multiLevelType w:val="hybridMultilevel"/>
    <w:tmpl w:val="D878198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15:restartNumberingAfterBreak="0">
    <w:nsid w:val="39606557"/>
    <w:multiLevelType w:val="hybridMultilevel"/>
    <w:tmpl w:val="136ED85A"/>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0" w15:restartNumberingAfterBreak="0">
    <w:nsid w:val="3C6242E7"/>
    <w:multiLevelType w:val="hybridMultilevel"/>
    <w:tmpl w:val="BBA63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C728FA"/>
    <w:multiLevelType w:val="hybridMultilevel"/>
    <w:tmpl w:val="E2DEE586"/>
    <w:lvl w:ilvl="0" w:tplc="0752170E">
      <w:start w:val="1"/>
      <w:numFmt w:val="lowerLetter"/>
      <w:lvlText w:val="%1-"/>
      <w:lvlJc w:val="left"/>
      <w:pPr>
        <w:ind w:left="1068" w:hanging="360"/>
      </w:pPr>
      <w:rPr>
        <w:rFonts w:ascii="Calibri" w:eastAsia="Calibri" w:hAnsi="Calibri" w:cs="Times New Roman"/>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3F671871"/>
    <w:multiLevelType w:val="multilevel"/>
    <w:tmpl w:val="DEAE3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0565B5"/>
    <w:multiLevelType w:val="hybridMultilevel"/>
    <w:tmpl w:val="288027A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4" w15:restartNumberingAfterBreak="0">
    <w:nsid w:val="499650BD"/>
    <w:multiLevelType w:val="hybridMultilevel"/>
    <w:tmpl w:val="0360BFDA"/>
    <w:lvl w:ilvl="0" w:tplc="37C86D42">
      <w:start w:val="2021"/>
      <w:numFmt w:val="bullet"/>
      <w:lvlText w:val="-"/>
      <w:lvlJc w:val="left"/>
      <w:pPr>
        <w:ind w:left="720" w:hanging="360"/>
      </w:pPr>
      <w:rPr>
        <w:rFonts w:ascii="Calibri" w:eastAsia="Times New Roman"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9D66565"/>
    <w:multiLevelType w:val="hybridMultilevel"/>
    <w:tmpl w:val="25D01C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A4B63D9"/>
    <w:multiLevelType w:val="multilevel"/>
    <w:tmpl w:val="9992E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7E4DEE"/>
    <w:multiLevelType w:val="hybridMultilevel"/>
    <w:tmpl w:val="DA36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6871FF"/>
    <w:multiLevelType w:val="hybridMultilevel"/>
    <w:tmpl w:val="330A6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CA09D4"/>
    <w:multiLevelType w:val="multilevel"/>
    <w:tmpl w:val="900CB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84270D"/>
    <w:multiLevelType w:val="hybridMultilevel"/>
    <w:tmpl w:val="99B07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7C0956"/>
    <w:multiLevelType w:val="hybridMultilevel"/>
    <w:tmpl w:val="AA62E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10BBA"/>
    <w:multiLevelType w:val="hybridMultilevel"/>
    <w:tmpl w:val="5CCC67D0"/>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7FF0A85"/>
    <w:multiLevelType w:val="multilevel"/>
    <w:tmpl w:val="A7FE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CB096F"/>
    <w:multiLevelType w:val="hybridMultilevel"/>
    <w:tmpl w:val="EC728F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78C2A0E"/>
    <w:multiLevelType w:val="hybridMultilevel"/>
    <w:tmpl w:val="4E7A0D94"/>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6" w15:restartNumberingAfterBreak="0">
    <w:nsid w:val="6FAF61A4"/>
    <w:multiLevelType w:val="multilevel"/>
    <w:tmpl w:val="15D4A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EE6F55"/>
    <w:multiLevelType w:val="hybridMultilevel"/>
    <w:tmpl w:val="02A6F196"/>
    <w:lvl w:ilvl="0" w:tplc="EE306B0C">
      <w:start w:val="1"/>
      <w:numFmt w:val="lowerLetter"/>
      <w:lvlText w:val="%1-"/>
      <w:lvlJc w:val="left"/>
      <w:pPr>
        <w:ind w:left="1068" w:hanging="360"/>
      </w:pPr>
      <w:rPr>
        <w:rFonts w:ascii="Calibri" w:eastAsia="Calibri" w:hAnsi="Calibri" w:cs="Times New Roman"/>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8" w15:restartNumberingAfterBreak="0">
    <w:nsid w:val="73240A95"/>
    <w:multiLevelType w:val="hybridMultilevel"/>
    <w:tmpl w:val="45DA4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461C20"/>
    <w:multiLevelType w:val="hybridMultilevel"/>
    <w:tmpl w:val="6DB090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9A32CBB"/>
    <w:multiLevelType w:val="multilevel"/>
    <w:tmpl w:val="81D8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353A77"/>
    <w:multiLevelType w:val="multilevel"/>
    <w:tmpl w:val="68EED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0331211">
    <w:abstractNumId w:val="18"/>
  </w:num>
  <w:num w:numId="2" w16cid:durableId="2089884196">
    <w:abstractNumId w:val="27"/>
  </w:num>
  <w:num w:numId="3" w16cid:durableId="389159529">
    <w:abstractNumId w:val="9"/>
  </w:num>
  <w:num w:numId="4" w16cid:durableId="1823152165">
    <w:abstractNumId w:val="11"/>
  </w:num>
  <w:num w:numId="5" w16cid:durableId="155926832">
    <w:abstractNumId w:val="24"/>
  </w:num>
  <w:num w:numId="6" w16cid:durableId="116149232">
    <w:abstractNumId w:val="14"/>
  </w:num>
  <w:num w:numId="7" w16cid:durableId="1090538950">
    <w:abstractNumId w:val="25"/>
  </w:num>
  <w:num w:numId="8" w16cid:durableId="848835842">
    <w:abstractNumId w:val="15"/>
  </w:num>
  <w:num w:numId="9" w16cid:durableId="259531022">
    <w:abstractNumId w:val="21"/>
  </w:num>
  <w:num w:numId="10" w16cid:durableId="1086728415">
    <w:abstractNumId w:val="22"/>
  </w:num>
  <w:num w:numId="11" w16cid:durableId="1253394642">
    <w:abstractNumId w:val="29"/>
  </w:num>
  <w:num w:numId="12" w16cid:durableId="698434840">
    <w:abstractNumId w:val="6"/>
  </w:num>
  <w:num w:numId="13" w16cid:durableId="1037581851">
    <w:abstractNumId w:val="13"/>
  </w:num>
  <w:num w:numId="14" w16cid:durableId="2040741116">
    <w:abstractNumId w:val="31"/>
    <w:lvlOverride w:ilvl="0">
      <w:lvl w:ilvl="0">
        <w:numFmt w:val="bullet"/>
        <w:lvlText w:val="o"/>
        <w:lvlJc w:val="left"/>
        <w:pPr>
          <w:tabs>
            <w:tab w:val="num" w:pos="720"/>
          </w:tabs>
          <w:ind w:left="720" w:hanging="360"/>
        </w:pPr>
        <w:rPr>
          <w:rFonts w:ascii="Courier New" w:hAnsi="Courier New" w:hint="default"/>
          <w:sz w:val="20"/>
        </w:rPr>
      </w:lvl>
    </w:lvlOverride>
  </w:num>
  <w:num w:numId="15" w16cid:durableId="705108172">
    <w:abstractNumId w:val="31"/>
    <w:lvlOverride w:ilvl="0">
      <w:lvl w:ilvl="0">
        <w:numFmt w:val="bullet"/>
        <w:lvlText w:val="o"/>
        <w:lvlJc w:val="left"/>
        <w:pPr>
          <w:tabs>
            <w:tab w:val="num" w:pos="720"/>
          </w:tabs>
          <w:ind w:left="720" w:hanging="360"/>
        </w:pPr>
        <w:rPr>
          <w:rFonts w:ascii="Courier New" w:hAnsi="Courier New" w:hint="default"/>
          <w:sz w:val="20"/>
        </w:rPr>
      </w:lvl>
    </w:lvlOverride>
  </w:num>
  <w:num w:numId="16" w16cid:durableId="1355813716">
    <w:abstractNumId w:val="31"/>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382489416">
    <w:abstractNumId w:val="31"/>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1280794687">
    <w:abstractNumId w:val="31"/>
    <w:lvlOverride w:ilvl="0">
      <w:lvl w:ilvl="0">
        <w:numFmt w:val="bullet"/>
        <w:lvlText w:val="o"/>
        <w:lvlJc w:val="left"/>
        <w:pPr>
          <w:tabs>
            <w:tab w:val="num" w:pos="720"/>
          </w:tabs>
          <w:ind w:left="720" w:hanging="360"/>
        </w:pPr>
        <w:rPr>
          <w:rFonts w:ascii="Courier New" w:hAnsi="Courier New" w:hint="default"/>
          <w:sz w:val="20"/>
        </w:rPr>
      </w:lvl>
    </w:lvlOverride>
  </w:num>
  <w:num w:numId="19" w16cid:durableId="2124769027">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20" w16cid:durableId="1205823956">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1913273262">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22" w16cid:durableId="1359433125">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23" w16cid:durableId="1426922517">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24" w16cid:durableId="670715969">
    <w:abstractNumId w:val="26"/>
    <w:lvlOverride w:ilvl="0">
      <w:lvl w:ilvl="0">
        <w:numFmt w:val="bullet"/>
        <w:lvlText w:val="o"/>
        <w:lvlJc w:val="left"/>
        <w:pPr>
          <w:tabs>
            <w:tab w:val="num" w:pos="720"/>
          </w:tabs>
          <w:ind w:left="720" w:hanging="360"/>
        </w:pPr>
        <w:rPr>
          <w:rFonts w:ascii="Courier New" w:hAnsi="Courier New" w:hint="default"/>
          <w:sz w:val="20"/>
        </w:rPr>
      </w:lvl>
    </w:lvlOverride>
  </w:num>
  <w:num w:numId="25" w16cid:durableId="1084915276">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26" w16cid:durableId="589891278">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27" w16cid:durableId="1850485627">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28" w16cid:durableId="1494637483">
    <w:abstractNumId w:val="30"/>
    <w:lvlOverride w:ilvl="0">
      <w:lvl w:ilvl="0">
        <w:numFmt w:val="bullet"/>
        <w:lvlText w:val="o"/>
        <w:lvlJc w:val="left"/>
        <w:pPr>
          <w:tabs>
            <w:tab w:val="num" w:pos="720"/>
          </w:tabs>
          <w:ind w:left="720" w:hanging="360"/>
        </w:pPr>
        <w:rPr>
          <w:rFonts w:ascii="Courier New" w:hAnsi="Courier New" w:hint="default"/>
          <w:sz w:val="20"/>
        </w:rPr>
      </w:lvl>
    </w:lvlOverride>
  </w:num>
  <w:num w:numId="29" w16cid:durableId="782043198">
    <w:abstractNumId w:val="30"/>
    <w:lvlOverride w:ilvl="0">
      <w:lvl w:ilvl="0">
        <w:numFmt w:val="bullet"/>
        <w:lvlText w:val="o"/>
        <w:lvlJc w:val="left"/>
        <w:pPr>
          <w:tabs>
            <w:tab w:val="num" w:pos="720"/>
          </w:tabs>
          <w:ind w:left="720" w:hanging="360"/>
        </w:pPr>
        <w:rPr>
          <w:rFonts w:ascii="Courier New" w:hAnsi="Courier New" w:hint="default"/>
          <w:sz w:val="20"/>
        </w:rPr>
      </w:lvl>
    </w:lvlOverride>
  </w:num>
  <w:num w:numId="30" w16cid:durableId="2023046913">
    <w:abstractNumId w:val="23"/>
    <w:lvlOverride w:ilvl="0">
      <w:lvl w:ilvl="0">
        <w:numFmt w:val="bullet"/>
        <w:lvlText w:val="o"/>
        <w:lvlJc w:val="left"/>
        <w:pPr>
          <w:tabs>
            <w:tab w:val="num" w:pos="720"/>
          </w:tabs>
          <w:ind w:left="720" w:hanging="360"/>
        </w:pPr>
        <w:rPr>
          <w:rFonts w:ascii="Courier New" w:hAnsi="Courier New" w:hint="default"/>
          <w:sz w:val="20"/>
        </w:rPr>
      </w:lvl>
    </w:lvlOverride>
  </w:num>
  <w:num w:numId="31" w16cid:durableId="967315403">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32" w16cid:durableId="1493183033">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33" w16cid:durableId="1168130985">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34" w16cid:durableId="2043049055">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35" w16cid:durableId="965044275">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36" w16cid:durableId="998966414">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37" w16cid:durableId="321005959">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38" w16cid:durableId="1852335340">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39" w16cid:durableId="1236893368">
    <w:abstractNumId w:val="8"/>
  </w:num>
  <w:num w:numId="40" w16cid:durableId="1086002583">
    <w:abstractNumId w:val="28"/>
  </w:num>
  <w:num w:numId="41" w16cid:durableId="1660112876">
    <w:abstractNumId w:val="17"/>
  </w:num>
  <w:num w:numId="42" w16cid:durableId="759182877">
    <w:abstractNumId w:val="10"/>
  </w:num>
  <w:num w:numId="43" w16cid:durableId="1680816903">
    <w:abstractNumId w:val="7"/>
  </w:num>
  <w:num w:numId="44" w16cid:durableId="733622695">
    <w:abstractNumId w:val="3"/>
  </w:num>
  <w:num w:numId="45" w16cid:durableId="1783725486">
    <w:abstractNumId w:val="20"/>
  </w:num>
  <w:num w:numId="46" w16cid:durableId="1398474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E0B"/>
    <w:rsid w:val="00001179"/>
    <w:rsid w:val="00006C58"/>
    <w:rsid w:val="00006F7A"/>
    <w:rsid w:val="00012D24"/>
    <w:rsid w:val="00026B51"/>
    <w:rsid w:val="00030C3A"/>
    <w:rsid w:val="00031C2B"/>
    <w:rsid w:val="00034C1A"/>
    <w:rsid w:val="0004063B"/>
    <w:rsid w:val="000410D1"/>
    <w:rsid w:val="00042AB1"/>
    <w:rsid w:val="00044885"/>
    <w:rsid w:val="00050BDE"/>
    <w:rsid w:val="00051DF8"/>
    <w:rsid w:val="000561A8"/>
    <w:rsid w:val="00060CEC"/>
    <w:rsid w:val="00065FD9"/>
    <w:rsid w:val="00067F4A"/>
    <w:rsid w:val="000701A9"/>
    <w:rsid w:val="0007131C"/>
    <w:rsid w:val="00075094"/>
    <w:rsid w:val="0008218C"/>
    <w:rsid w:val="00083278"/>
    <w:rsid w:val="000866F2"/>
    <w:rsid w:val="000873EF"/>
    <w:rsid w:val="00093133"/>
    <w:rsid w:val="00094F94"/>
    <w:rsid w:val="00096855"/>
    <w:rsid w:val="000A01A0"/>
    <w:rsid w:val="000A1805"/>
    <w:rsid w:val="000A5027"/>
    <w:rsid w:val="000A6799"/>
    <w:rsid w:val="000B1329"/>
    <w:rsid w:val="000B282B"/>
    <w:rsid w:val="000B4C0D"/>
    <w:rsid w:val="000C1AB6"/>
    <w:rsid w:val="000C6429"/>
    <w:rsid w:val="000E040F"/>
    <w:rsid w:val="000E0769"/>
    <w:rsid w:val="000E344C"/>
    <w:rsid w:val="000E4B8F"/>
    <w:rsid w:val="000E5F99"/>
    <w:rsid w:val="000F04EE"/>
    <w:rsid w:val="000F51F2"/>
    <w:rsid w:val="000F7672"/>
    <w:rsid w:val="00102895"/>
    <w:rsid w:val="001039EC"/>
    <w:rsid w:val="00105DE1"/>
    <w:rsid w:val="001064B6"/>
    <w:rsid w:val="00116B88"/>
    <w:rsid w:val="00116C74"/>
    <w:rsid w:val="001217E3"/>
    <w:rsid w:val="00121CE4"/>
    <w:rsid w:val="00122991"/>
    <w:rsid w:val="00127143"/>
    <w:rsid w:val="0013197E"/>
    <w:rsid w:val="00131D47"/>
    <w:rsid w:val="0013243D"/>
    <w:rsid w:val="00133B4E"/>
    <w:rsid w:val="0013757E"/>
    <w:rsid w:val="00141698"/>
    <w:rsid w:val="00142160"/>
    <w:rsid w:val="001423CA"/>
    <w:rsid w:val="00145A73"/>
    <w:rsid w:val="00146A8B"/>
    <w:rsid w:val="00150C29"/>
    <w:rsid w:val="00151B6F"/>
    <w:rsid w:val="00151DAE"/>
    <w:rsid w:val="00151DDA"/>
    <w:rsid w:val="00153F6B"/>
    <w:rsid w:val="00154F58"/>
    <w:rsid w:val="00162567"/>
    <w:rsid w:val="001814B8"/>
    <w:rsid w:val="00181D34"/>
    <w:rsid w:val="00183472"/>
    <w:rsid w:val="00183D82"/>
    <w:rsid w:val="001865A0"/>
    <w:rsid w:val="00186B33"/>
    <w:rsid w:val="00190D83"/>
    <w:rsid w:val="00191114"/>
    <w:rsid w:val="00193ACD"/>
    <w:rsid w:val="0019517D"/>
    <w:rsid w:val="001959FF"/>
    <w:rsid w:val="00195E0B"/>
    <w:rsid w:val="001A7CE1"/>
    <w:rsid w:val="001B0E2E"/>
    <w:rsid w:val="001B202C"/>
    <w:rsid w:val="001B55C5"/>
    <w:rsid w:val="001B6410"/>
    <w:rsid w:val="001B796B"/>
    <w:rsid w:val="001C00F9"/>
    <w:rsid w:val="001C469F"/>
    <w:rsid w:val="001D52F1"/>
    <w:rsid w:val="001D66EE"/>
    <w:rsid w:val="001D741A"/>
    <w:rsid w:val="001D7B94"/>
    <w:rsid w:val="001E071D"/>
    <w:rsid w:val="001E36C4"/>
    <w:rsid w:val="001E424A"/>
    <w:rsid w:val="001E50D4"/>
    <w:rsid w:val="001F4D15"/>
    <w:rsid w:val="001F4E39"/>
    <w:rsid w:val="001F6443"/>
    <w:rsid w:val="001F6692"/>
    <w:rsid w:val="002142BA"/>
    <w:rsid w:val="00214D2C"/>
    <w:rsid w:val="00215DA5"/>
    <w:rsid w:val="00215FB2"/>
    <w:rsid w:val="002165F3"/>
    <w:rsid w:val="00216F25"/>
    <w:rsid w:val="00217A10"/>
    <w:rsid w:val="002210D4"/>
    <w:rsid w:val="002241A0"/>
    <w:rsid w:val="00225000"/>
    <w:rsid w:val="00225321"/>
    <w:rsid w:val="00225694"/>
    <w:rsid w:val="002319AA"/>
    <w:rsid w:val="00231F3F"/>
    <w:rsid w:val="0023419E"/>
    <w:rsid w:val="002405F5"/>
    <w:rsid w:val="00241BC8"/>
    <w:rsid w:val="00252979"/>
    <w:rsid w:val="002548E6"/>
    <w:rsid w:val="00254CD8"/>
    <w:rsid w:val="0025557A"/>
    <w:rsid w:val="00255FA8"/>
    <w:rsid w:val="00260CCE"/>
    <w:rsid w:val="00264CB2"/>
    <w:rsid w:val="00271112"/>
    <w:rsid w:val="00271E5F"/>
    <w:rsid w:val="00277127"/>
    <w:rsid w:val="0028320B"/>
    <w:rsid w:val="00283BE4"/>
    <w:rsid w:val="0028538E"/>
    <w:rsid w:val="00295A3D"/>
    <w:rsid w:val="00297CF6"/>
    <w:rsid w:val="002A0B75"/>
    <w:rsid w:val="002A3418"/>
    <w:rsid w:val="002A5436"/>
    <w:rsid w:val="002A5511"/>
    <w:rsid w:val="002B05A7"/>
    <w:rsid w:val="002C15E0"/>
    <w:rsid w:val="002D2524"/>
    <w:rsid w:val="002D620B"/>
    <w:rsid w:val="002E052A"/>
    <w:rsid w:val="002E58AA"/>
    <w:rsid w:val="002E58B1"/>
    <w:rsid w:val="002E6884"/>
    <w:rsid w:val="002F1DE4"/>
    <w:rsid w:val="002F6B2A"/>
    <w:rsid w:val="00300BE6"/>
    <w:rsid w:val="00301332"/>
    <w:rsid w:val="00302038"/>
    <w:rsid w:val="00306FAB"/>
    <w:rsid w:val="00310039"/>
    <w:rsid w:val="00310CCF"/>
    <w:rsid w:val="003157B3"/>
    <w:rsid w:val="003248B8"/>
    <w:rsid w:val="00325140"/>
    <w:rsid w:val="0033396D"/>
    <w:rsid w:val="00337E35"/>
    <w:rsid w:val="0034104C"/>
    <w:rsid w:val="00342EEB"/>
    <w:rsid w:val="00344B25"/>
    <w:rsid w:val="00360B33"/>
    <w:rsid w:val="00362146"/>
    <w:rsid w:val="0036295F"/>
    <w:rsid w:val="0036368B"/>
    <w:rsid w:val="0036770C"/>
    <w:rsid w:val="0037148D"/>
    <w:rsid w:val="00373118"/>
    <w:rsid w:val="0037495B"/>
    <w:rsid w:val="0038321B"/>
    <w:rsid w:val="003851AF"/>
    <w:rsid w:val="00386AE7"/>
    <w:rsid w:val="003919EA"/>
    <w:rsid w:val="003960F9"/>
    <w:rsid w:val="003A053B"/>
    <w:rsid w:val="003A37BC"/>
    <w:rsid w:val="003A5A78"/>
    <w:rsid w:val="003B17A6"/>
    <w:rsid w:val="003B2563"/>
    <w:rsid w:val="003B443F"/>
    <w:rsid w:val="003B6030"/>
    <w:rsid w:val="003C3947"/>
    <w:rsid w:val="003C60EF"/>
    <w:rsid w:val="003C639A"/>
    <w:rsid w:val="003C7C3B"/>
    <w:rsid w:val="003D342A"/>
    <w:rsid w:val="003D64AA"/>
    <w:rsid w:val="003D7A5A"/>
    <w:rsid w:val="003E1259"/>
    <w:rsid w:val="003E13D5"/>
    <w:rsid w:val="003E6B5B"/>
    <w:rsid w:val="003F18F2"/>
    <w:rsid w:val="003F3B82"/>
    <w:rsid w:val="00402363"/>
    <w:rsid w:val="00402BB8"/>
    <w:rsid w:val="00405A29"/>
    <w:rsid w:val="004103B1"/>
    <w:rsid w:val="00412679"/>
    <w:rsid w:val="00412947"/>
    <w:rsid w:val="00415204"/>
    <w:rsid w:val="00416BF6"/>
    <w:rsid w:val="00420C40"/>
    <w:rsid w:val="00420F55"/>
    <w:rsid w:val="004221BB"/>
    <w:rsid w:val="004223DA"/>
    <w:rsid w:val="004228EF"/>
    <w:rsid w:val="00425714"/>
    <w:rsid w:val="004274CF"/>
    <w:rsid w:val="00427F7D"/>
    <w:rsid w:val="00433207"/>
    <w:rsid w:val="0043602D"/>
    <w:rsid w:val="00436D8C"/>
    <w:rsid w:val="00440745"/>
    <w:rsid w:val="004413C8"/>
    <w:rsid w:val="00443095"/>
    <w:rsid w:val="0044417A"/>
    <w:rsid w:val="00444668"/>
    <w:rsid w:val="00445783"/>
    <w:rsid w:val="00445A3F"/>
    <w:rsid w:val="00450920"/>
    <w:rsid w:val="00450C77"/>
    <w:rsid w:val="004531F3"/>
    <w:rsid w:val="00453666"/>
    <w:rsid w:val="00456037"/>
    <w:rsid w:val="00463DF6"/>
    <w:rsid w:val="004705FF"/>
    <w:rsid w:val="004740C7"/>
    <w:rsid w:val="00474C75"/>
    <w:rsid w:val="00476B93"/>
    <w:rsid w:val="004858DA"/>
    <w:rsid w:val="00485AAF"/>
    <w:rsid w:val="004867DE"/>
    <w:rsid w:val="00487316"/>
    <w:rsid w:val="00490533"/>
    <w:rsid w:val="00494A9F"/>
    <w:rsid w:val="00494E92"/>
    <w:rsid w:val="00495387"/>
    <w:rsid w:val="004968FD"/>
    <w:rsid w:val="00496CE9"/>
    <w:rsid w:val="004A196D"/>
    <w:rsid w:val="004A2A14"/>
    <w:rsid w:val="004A4C77"/>
    <w:rsid w:val="004A77FA"/>
    <w:rsid w:val="004B0CC0"/>
    <w:rsid w:val="004B2914"/>
    <w:rsid w:val="004B4E02"/>
    <w:rsid w:val="004B5BDC"/>
    <w:rsid w:val="004B62EC"/>
    <w:rsid w:val="004C15E5"/>
    <w:rsid w:val="004C3D2C"/>
    <w:rsid w:val="004C552D"/>
    <w:rsid w:val="004D3F12"/>
    <w:rsid w:val="004E11E6"/>
    <w:rsid w:val="004E49EB"/>
    <w:rsid w:val="004E5212"/>
    <w:rsid w:val="004E6753"/>
    <w:rsid w:val="004F4D61"/>
    <w:rsid w:val="004F52B6"/>
    <w:rsid w:val="00501905"/>
    <w:rsid w:val="00503999"/>
    <w:rsid w:val="00504A93"/>
    <w:rsid w:val="00504C56"/>
    <w:rsid w:val="00507B10"/>
    <w:rsid w:val="00511DC3"/>
    <w:rsid w:val="005126BD"/>
    <w:rsid w:val="00516723"/>
    <w:rsid w:val="005250BE"/>
    <w:rsid w:val="00526351"/>
    <w:rsid w:val="00531F4C"/>
    <w:rsid w:val="00531FA1"/>
    <w:rsid w:val="00531FBA"/>
    <w:rsid w:val="005339FD"/>
    <w:rsid w:val="0053794F"/>
    <w:rsid w:val="00541EFF"/>
    <w:rsid w:val="0054652A"/>
    <w:rsid w:val="00546DB6"/>
    <w:rsid w:val="00546F03"/>
    <w:rsid w:val="005533EA"/>
    <w:rsid w:val="0055473A"/>
    <w:rsid w:val="005557A5"/>
    <w:rsid w:val="00557C62"/>
    <w:rsid w:val="00561C0B"/>
    <w:rsid w:val="00565C73"/>
    <w:rsid w:val="00566E5C"/>
    <w:rsid w:val="00567896"/>
    <w:rsid w:val="00577545"/>
    <w:rsid w:val="00583C77"/>
    <w:rsid w:val="00584FF1"/>
    <w:rsid w:val="005912F2"/>
    <w:rsid w:val="00595A2B"/>
    <w:rsid w:val="005A7C50"/>
    <w:rsid w:val="005B1C59"/>
    <w:rsid w:val="005B2541"/>
    <w:rsid w:val="005B445F"/>
    <w:rsid w:val="005B47EA"/>
    <w:rsid w:val="005B66A8"/>
    <w:rsid w:val="005C612E"/>
    <w:rsid w:val="005C729A"/>
    <w:rsid w:val="005D0F51"/>
    <w:rsid w:val="005D426F"/>
    <w:rsid w:val="005D63AF"/>
    <w:rsid w:val="005D6DF3"/>
    <w:rsid w:val="005E2033"/>
    <w:rsid w:val="005F0F2A"/>
    <w:rsid w:val="005F45D5"/>
    <w:rsid w:val="005F491F"/>
    <w:rsid w:val="005F6BD8"/>
    <w:rsid w:val="005F72DA"/>
    <w:rsid w:val="005F7A83"/>
    <w:rsid w:val="00602728"/>
    <w:rsid w:val="00606B69"/>
    <w:rsid w:val="00607F96"/>
    <w:rsid w:val="00615743"/>
    <w:rsid w:val="00623884"/>
    <w:rsid w:val="00630AF3"/>
    <w:rsid w:val="00631671"/>
    <w:rsid w:val="0063343C"/>
    <w:rsid w:val="00635600"/>
    <w:rsid w:val="0063590D"/>
    <w:rsid w:val="006374B3"/>
    <w:rsid w:val="00642E3B"/>
    <w:rsid w:val="00643627"/>
    <w:rsid w:val="00644FF4"/>
    <w:rsid w:val="006471C7"/>
    <w:rsid w:val="0064725F"/>
    <w:rsid w:val="00647509"/>
    <w:rsid w:val="00651A88"/>
    <w:rsid w:val="00651F93"/>
    <w:rsid w:val="0065420F"/>
    <w:rsid w:val="006551E0"/>
    <w:rsid w:val="00660822"/>
    <w:rsid w:val="006709D2"/>
    <w:rsid w:val="006776FB"/>
    <w:rsid w:val="00682F93"/>
    <w:rsid w:val="00683E55"/>
    <w:rsid w:val="00685CB5"/>
    <w:rsid w:val="00687218"/>
    <w:rsid w:val="0069082F"/>
    <w:rsid w:val="0069157D"/>
    <w:rsid w:val="00692473"/>
    <w:rsid w:val="00696B11"/>
    <w:rsid w:val="00696BA7"/>
    <w:rsid w:val="006A0F58"/>
    <w:rsid w:val="006A105F"/>
    <w:rsid w:val="006A1281"/>
    <w:rsid w:val="006A2396"/>
    <w:rsid w:val="006A319D"/>
    <w:rsid w:val="006A321B"/>
    <w:rsid w:val="006A354D"/>
    <w:rsid w:val="006B109C"/>
    <w:rsid w:val="006B1635"/>
    <w:rsid w:val="006B2EE7"/>
    <w:rsid w:val="006B6B93"/>
    <w:rsid w:val="006B7DC8"/>
    <w:rsid w:val="006C0EF7"/>
    <w:rsid w:val="006C168E"/>
    <w:rsid w:val="006C2CE7"/>
    <w:rsid w:val="006C2E29"/>
    <w:rsid w:val="006C33E5"/>
    <w:rsid w:val="006C48D0"/>
    <w:rsid w:val="006C5985"/>
    <w:rsid w:val="006C6427"/>
    <w:rsid w:val="006C71D2"/>
    <w:rsid w:val="006D043C"/>
    <w:rsid w:val="006D0603"/>
    <w:rsid w:val="006D333A"/>
    <w:rsid w:val="006D5BC9"/>
    <w:rsid w:val="006D7AC6"/>
    <w:rsid w:val="006E52C5"/>
    <w:rsid w:val="006E7118"/>
    <w:rsid w:val="006E7801"/>
    <w:rsid w:val="006F0B41"/>
    <w:rsid w:val="006F18A6"/>
    <w:rsid w:val="006F56BF"/>
    <w:rsid w:val="00704015"/>
    <w:rsid w:val="0071086E"/>
    <w:rsid w:val="00711485"/>
    <w:rsid w:val="00716038"/>
    <w:rsid w:val="00717F3B"/>
    <w:rsid w:val="00720B82"/>
    <w:rsid w:val="0072154C"/>
    <w:rsid w:val="00723863"/>
    <w:rsid w:val="007355A0"/>
    <w:rsid w:val="007377AE"/>
    <w:rsid w:val="00737FD5"/>
    <w:rsid w:val="0075693F"/>
    <w:rsid w:val="00757128"/>
    <w:rsid w:val="007574A3"/>
    <w:rsid w:val="007574F7"/>
    <w:rsid w:val="0076038E"/>
    <w:rsid w:val="00772DE6"/>
    <w:rsid w:val="00777C6A"/>
    <w:rsid w:val="0078071A"/>
    <w:rsid w:val="00780A02"/>
    <w:rsid w:val="00786AE8"/>
    <w:rsid w:val="00792569"/>
    <w:rsid w:val="00795871"/>
    <w:rsid w:val="007A1CFA"/>
    <w:rsid w:val="007A2B75"/>
    <w:rsid w:val="007A31E8"/>
    <w:rsid w:val="007A5499"/>
    <w:rsid w:val="007A6FAA"/>
    <w:rsid w:val="007B395E"/>
    <w:rsid w:val="007B7B6D"/>
    <w:rsid w:val="007C01D4"/>
    <w:rsid w:val="007C1A78"/>
    <w:rsid w:val="007C3004"/>
    <w:rsid w:val="007C33E5"/>
    <w:rsid w:val="007C34CE"/>
    <w:rsid w:val="007C3A00"/>
    <w:rsid w:val="007C4112"/>
    <w:rsid w:val="007C7E85"/>
    <w:rsid w:val="007D2041"/>
    <w:rsid w:val="007D20B7"/>
    <w:rsid w:val="007D3210"/>
    <w:rsid w:val="007D4BAA"/>
    <w:rsid w:val="007D5573"/>
    <w:rsid w:val="007D6BC2"/>
    <w:rsid w:val="007E2D6B"/>
    <w:rsid w:val="007E48ED"/>
    <w:rsid w:val="007E559B"/>
    <w:rsid w:val="007F5643"/>
    <w:rsid w:val="007F7603"/>
    <w:rsid w:val="0080130B"/>
    <w:rsid w:val="00803C3D"/>
    <w:rsid w:val="00805B5C"/>
    <w:rsid w:val="00806398"/>
    <w:rsid w:val="00806CF3"/>
    <w:rsid w:val="00807903"/>
    <w:rsid w:val="00810E6B"/>
    <w:rsid w:val="00811A9C"/>
    <w:rsid w:val="00813A22"/>
    <w:rsid w:val="00814CE2"/>
    <w:rsid w:val="00815B18"/>
    <w:rsid w:val="00816BD0"/>
    <w:rsid w:val="00817102"/>
    <w:rsid w:val="00820FD1"/>
    <w:rsid w:val="00824E9C"/>
    <w:rsid w:val="00825811"/>
    <w:rsid w:val="00827A84"/>
    <w:rsid w:val="00832F9B"/>
    <w:rsid w:val="00834674"/>
    <w:rsid w:val="0083482E"/>
    <w:rsid w:val="0084280E"/>
    <w:rsid w:val="00843044"/>
    <w:rsid w:val="00847058"/>
    <w:rsid w:val="008474E6"/>
    <w:rsid w:val="0084765D"/>
    <w:rsid w:val="00850A2D"/>
    <w:rsid w:val="00850D4E"/>
    <w:rsid w:val="00852608"/>
    <w:rsid w:val="008666A1"/>
    <w:rsid w:val="00866857"/>
    <w:rsid w:val="00866F6E"/>
    <w:rsid w:val="00872108"/>
    <w:rsid w:val="0087284D"/>
    <w:rsid w:val="00872E2E"/>
    <w:rsid w:val="008770EB"/>
    <w:rsid w:val="008810A7"/>
    <w:rsid w:val="00882532"/>
    <w:rsid w:val="00886609"/>
    <w:rsid w:val="00891B5F"/>
    <w:rsid w:val="00892571"/>
    <w:rsid w:val="0089324F"/>
    <w:rsid w:val="00895DAB"/>
    <w:rsid w:val="008A0E8E"/>
    <w:rsid w:val="008A5442"/>
    <w:rsid w:val="008B0C29"/>
    <w:rsid w:val="008B21DF"/>
    <w:rsid w:val="008B4517"/>
    <w:rsid w:val="008B6EFF"/>
    <w:rsid w:val="008C5D78"/>
    <w:rsid w:val="008C678F"/>
    <w:rsid w:val="008D1A75"/>
    <w:rsid w:val="008D3641"/>
    <w:rsid w:val="008D59F0"/>
    <w:rsid w:val="008F047A"/>
    <w:rsid w:val="008F085D"/>
    <w:rsid w:val="008F7B0B"/>
    <w:rsid w:val="00902207"/>
    <w:rsid w:val="009040F4"/>
    <w:rsid w:val="009043A0"/>
    <w:rsid w:val="0090451A"/>
    <w:rsid w:val="00905714"/>
    <w:rsid w:val="00906E2E"/>
    <w:rsid w:val="009131F2"/>
    <w:rsid w:val="009172C3"/>
    <w:rsid w:val="00920EEA"/>
    <w:rsid w:val="009218EB"/>
    <w:rsid w:val="00922359"/>
    <w:rsid w:val="00922C54"/>
    <w:rsid w:val="009235BE"/>
    <w:rsid w:val="009244D4"/>
    <w:rsid w:val="00924C93"/>
    <w:rsid w:val="00925405"/>
    <w:rsid w:val="00931627"/>
    <w:rsid w:val="00932529"/>
    <w:rsid w:val="00932B59"/>
    <w:rsid w:val="00935742"/>
    <w:rsid w:val="00935C71"/>
    <w:rsid w:val="00936A8A"/>
    <w:rsid w:val="009403E7"/>
    <w:rsid w:val="009418B8"/>
    <w:rsid w:val="009459E2"/>
    <w:rsid w:val="0095782D"/>
    <w:rsid w:val="00964C3E"/>
    <w:rsid w:val="00964F2F"/>
    <w:rsid w:val="00971F6D"/>
    <w:rsid w:val="00973AD6"/>
    <w:rsid w:val="00975B96"/>
    <w:rsid w:val="009826A0"/>
    <w:rsid w:val="0098315C"/>
    <w:rsid w:val="009844A4"/>
    <w:rsid w:val="00984C87"/>
    <w:rsid w:val="009860DB"/>
    <w:rsid w:val="009871DD"/>
    <w:rsid w:val="0099172B"/>
    <w:rsid w:val="00992BEB"/>
    <w:rsid w:val="00994B7E"/>
    <w:rsid w:val="009A06BE"/>
    <w:rsid w:val="009A4D21"/>
    <w:rsid w:val="009A511D"/>
    <w:rsid w:val="009A6760"/>
    <w:rsid w:val="009A7455"/>
    <w:rsid w:val="009B028D"/>
    <w:rsid w:val="009B0423"/>
    <w:rsid w:val="009B11B3"/>
    <w:rsid w:val="009B539D"/>
    <w:rsid w:val="009B595F"/>
    <w:rsid w:val="009C0F4E"/>
    <w:rsid w:val="009C3284"/>
    <w:rsid w:val="009C3DCA"/>
    <w:rsid w:val="009C3EF1"/>
    <w:rsid w:val="009C565F"/>
    <w:rsid w:val="009D023A"/>
    <w:rsid w:val="009D1875"/>
    <w:rsid w:val="009D1F8D"/>
    <w:rsid w:val="009E07A9"/>
    <w:rsid w:val="009E267C"/>
    <w:rsid w:val="009E4E59"/>
    <w:rsid w:val="009E788A"/>
    <w:rsid w:val="009F3597"/>
    <w:rsid w:val="00A02C70"/>
    <w:rsid w:val="00A044EE"/>
    <w:rsid w:val="00A072F2"/>
    <w:rsid w:val="00A15249"/>
    <w:rsid w:val="00A15275"/>
    <w:rsid w:val="00A162C9"/>
    <w:rsid w:val="00A17E6B"/>
    <w:rsid w:val="00A201EA"/>
    <w:rsid w:val="00A2064D"/>
    <w:rsid w:val="00A31B6D"/>
    <w:rsid w:val="00A321A1"/>
    <w:rsid w:val="00A35813"/>
    <w:rsid w:val="00A36DF7"/>
    <w:rsid w:val="00A41908"/>
    <w:rsid w:val="00A41D32"/>
    <w:rsid w:val="00A44B86"/>
    <w:rsid w:val="00A44BD8"/>
    <w:rsid w:val="00A45E1D"/>
    <w:rsid w:val="00A4679B"/>
    <w:rsid w:val="00A47EAF"/>
    <w:rsid w:val="00A5046A"/>
    <w:rsid w:val="00A50DF7"/>
    <w:rsid w:val="00A51661"/>
    <w:rsid w:val="00A5210A"/>
    <w:rsid w:val="00A526E2"/>
    <w:rsid w:val="00A53ECD"/>
    <w:rsid w:val="00A544EA"/>
    <w:rsid w:val="00A55E21"/>
    <w:rsid w:val="00A60C8B"/>
    <w:rsid w:val="00A62A39"/>
    <w:rsid w:val="00A6370F"/>
    <w:rsid w:val="00A6451C"/>
    <w:rsid w:val="00A64CE7"/>
    <w:rsid w:val="00A66D7D"/>
    <w:rsid w:val="00A67016"/>
    <w:rsid w:val="00A74DFB"/>
    <w:rsid w:val="00A76640"/>
    <w:rsid w:val="00A76987"/>
    <w:rsid w:val="00A772E8"/>
    <w:rsid w:val="00A77B64"/>
    <w:rsid w:val="00A82D41"/>
    <w:rsid w:val="00A83251"/>
    <w:rsid w:val="00A8614F"/>
    <w:rsid w:val="00A86609"/>
    <w:rsid w:val="00A90393"/>
    <w:rsid w:val="00A92755"/>
    <w:rsid w:val="00A96270"/>
    <w:rsid w:val="00A97E5C"/>
    <w:rsid w:val="00AA4768"/>
    <w:rsid w:val="00AA722F"/>
    <w:rsid w:val="00AB099E"/>
    <w:rsid w:val="00AB1329"/>
    <w:rsid w:val="00AC109C"/>
    <w:rsid w:val="00AC3937"/>
    <w:rsid w:val="00AC41D2"/>
    <w:rsid w:val="00AC48D4"/>
    <w:rsid w:val="00AD0D68"/>
    <w:rsid w:val="00AD4E5C"/>
    <w:rsid w:val="00AD527C"/>
    <w:rsid w:val="00AD6BEA"/>
    <w:rsid w:val="00AE00C0"/>
    <w:rsid w:val="00AE467C"/>
    <w:rsid w:val="00AE6CE5"/>
    <w:rsid w:val="00AE7D20"/>
    <w:rsid w:val="00AF116E"/>
    <w:rsid w:val="00AF394E"/>
    <w:rsid w:val="00AF4606"/>
    <w:rsid w:val="00B02C3E"/>
    <w:rsid w:val="00B04258"/>
    <w:rsid w:val="00B063A7"/>
    <w:rsid w:val="00B109CE"/>
    <w:rsid w:val="00B13E30"/>
    <w:rsid w:val="00B216EB"/>
    <w:rsid w:val="00B24F9E"/>
    <w:rsid w:val="00B26D24"/>
    <w:rsid w:val="00B27344"/>
    <w:rsid w:val="00B27874"/>
    <w:rsid w:val="00B301F5"/>
    <w:rsid w:val="00B32C97"/>
    <w:rsid w:val="00B34FD0"/>
    <w:rsid w:val="00B40CC1"/>
    <w:rsid w:val="00B4199D"/>
    <w:rsid w:val="00B43FFE"/>
    <w:rsid w:val="00B44292"/>
    <w:rsid w:val="00B50DFA"/>
    <w:rsid w:val="00B520CF"/>
    <w:rsid w:val="00B54C9E"/>
    <w:rsid w:val="00B54EC0"/>
    <w:rsid w:val="00B616C9"/>
    <w:rsid w:val="00B618C2"/>
    <w:rsid w:val="00B63534"/>
    <w:rsid w:val="00B640D0"/>
    <w:rsid w:val="00B64F1D"/>
    <w:rsid w:val="00B65A01"/>
    <w:rsid w:val="00B759E9"/>
    <w:rsid w:val="00B804B3"/>
    <w:rsid w:val="00B80E8F"/>
    <w:rsid w:val="00B811AD"/>
    <w:rsid w:val="00B840B3"/>
    <w:rsid w:val="00B85BB4"/>
    <w:rsid w:val="00B86F46"/>
    <w:rsid w:val="00B87999"/>
    <w:rsid w:val="00B950EF"/>
    <w:rsid w:val="00B9629F"/>
    <w:rsid w:val="00BA3CB2"/>
    <w:rsid w:val="00BA66A5"/>
    <w:rsid w:val="00BA77CD"/>
    <w:rsid w:val="00BB0617"/>
    <w:rsid w:val="00BB451C"/>
    <w:rsid w:val="00BB484C"/>
    <w:rsid w:val="00BB7BE3"/>
    <w:rsid w:val="00BB7C53"/>
    <w:rsid w:val="00BC0D76"/>
    <w:rsid w:val="00BC299B"/>
    <w:rsid w:val="00BC46FD"/>
    <w:rsid w:val="00BD0F4C"/>
    <w:rsid w:val="00BD14EF"/>
    <w:rsid w:val="00BD470C"/>
    <w:rsid w:val="00BD4C8C"/>
    <w:rsid w:val="00BD4D12"/>
    <w:rsid w:val="00BD6232"/>
    <w:rsid w:val="00BD7B3B"/>
    <w:rsid w:val="00BE1209"/>
    <w:rsid w:val="00BE2035"/>
    <w:rsid w:val="00BE7B70"/>
    <w:rsid w:val="00BF0B14"/>
    <w:rsid w:val="00BF197B"/>
    <w:rsid w:val="00BF2E52"/>
    <w:rsid w:val="00BF49DA"/>
    <w:rsid w:val="00BF7ADD"/>
    <w:rsid w:val="00C00AC0"/>
    <w:rsid w:val="00C02CC9"/>
    <w:rsid w:val="00C057A9"/>
    <w:rsid w:val="00C06269"/>
    <w:rsid w:val="00C065BF"/>
    <w:rsid w:val="00C07996"/>
    <w:rsid w:val="00C10964"/>
    <w:rsid w:val="00C12619"/>
    <w:rsid w:val="00C14256"/>
    <w:rsid w:val="00C17C15"/>
    <w:rsid w:val="00C23E40"/>
    <w:rsid w:val="00C26B93"/>
    <w:rsid w:val="00C27F86"/>
    <w:rsid w:val="00C30ADC"/>
    <w:rsid w:val="00C314B1"/>
    <w:rsid w:val="00C3368C"/>
    <w:rsid w:val="00C36C88"/>
    <w:rsid w:val="00C37E21"/>
    <w:rsid w:val="00C42EB3"/>
    <w:rsid w:val="00C46EF1"/>
    <w:rsid w:val="00C5057E"/>
    <w:rsid w:val="00C53021"/>
    <w:rsid w:val="00C619E6"/>
    <w:rsid w:val="00C6449A"/>
    <w:rsid w:val="00C6729C"/>
    <w:rsid w:val="00C7144F"/>
    <w:rsid w:val="00C71F3B"/>
    <w:rsid w:val="00C72C9F"/>
    <w:rsid w:val="00C73854"/>
    <w:rsid w:val="00C813B5"/>
    <w:rsid w:val="00C94053"/>
    <w:rsid w:val="00C94A8C"/>
    <w:rsid w:val="00C94B18"/>
    <w:rsid w:val="00C95C5A"/>
    <w:rsid w:val="00C963CF"/>
    <w:rsid w:val="00CA081E"/>
    <w:rsid w:val="00CA0C94"/>
    <w:rsid w:val="00CA11B8"/>
    <w:rsid w:val="00CB2670"/>
    <w:rsid w:val="00CB2975"/>
    <w:rsid w:val="00CB370A"/>
    <w:rsid w:val="00CB5B4C"/>
    <w:rsid w:val="00CB69AD"/>
    <w:rsid w:val="00CB71D2"/>
    <w:rsid w:val="00CC1891"/>
    <w:rsid w:val="00CC34D1"/>
    <w:rsid w:val="00CC5A86"/>
    <w:rsid w:val="00CC5CDC"/>
    <w:rsid w:val="00CD3E73"/>
    <w:rsid w:val="00CD5167"/>
    <w:rsid w:val="00CD5D93"/>
    <w:rsid w:val="00CD6530"/>
    <w:rsid w:val="00CD74CE"/>
    <w:rsid w:val="00CD7607"/>
    <w:rsid w:val="00CE0306"/>
    <w:rsid w:val="00CE09CF"/>
    <w:rsid w:val="00CE0EE9"/>
    <w:rsid w:val="00CE716C"/>
    <w:rsid w:val="00CE72BB"/>
    <w:rsid w:val="00CF09CB"/>
    <w:rsid w:val="00CF1929"/>
    <w:rsid w:val="00CF6DB7"/>
    <w:rsid w:val="00CF7031"/>
    <w:rsid w:val="00CF7D14"/>
    <w:rsid w:val="00D01D57"/>
    <w:rsid w:val="00D1038B"/>
    <w:rsid w:val="00D10686"/>
    <w:rsid w:val="00D11891"/>
    <w:rsid w:val="00D16C93"/>
    <w:rsid w:val="00D17A80"/>
    <w:rsid w:val="00D17D6C"/>
    <w:rsid w:val="00D17E2F"/>
    <w:rsid w:val="00D262AF"/>
    <w:rsid w:val="00D27317"/>
    <w:rsid w:val="00D34167"/>
    <w:rsid w:val="00D346F7"/>
    <w:rsid w:val="00D3551C"/>
    <w:rsid w:val="00D359BD"/>
    <w:rsid w:val="00D364FC"/>
    <w:rsid w:val="00D36CED"/>
    <w:rsid w:val="00D41159"/>
    <w:rsid w:val="00D4293C"/>
    <w:rsid w:val="00D43C8B"/>
    <w:rsid w:val="00D45BDF"/>
    <w:rsid w:val="00D475C6"/>
    <w:rsid w:val="00D5053E"/>
    <w:rsid w:val="00D52482"/>
    <w:rsid w:val="00D54A30"/>
    <w:rsid w:val="00D5543B"/>
    <w:rsid w:val="00D610A3"/>
    <w:rsid w:val="00D62E68"/>
    <w:rsid w:val="00D664FF"/>
    <w:rsid w:val="00D83CBD"/>
    <w:rsid w:val="00D86538"/>
    <w:rsid w:val="00D90BAB"/>
    <w:rsid w:val="00D91232"/>
    <w:rsid w:val="00D91AD1"/>
    <w:rsid w:val="00D93A6E"/>
    <w:rsid w:val="00D94E0E"/>
    <w:rsid w:val="00D9618F"/>
    <w:rsid w:val="00D96DF6"/>
    <w:rsid w:val="00DA028E"/>
    <w:rsid w:val="00DB0F71"/>
    <w:rsid w:val="00DB1CF9"/>
    <w:rsid w:val="00DC5E07"/>
    <w:rsid w:val="00DD0157"/>
    <w:rsid w:val="00DD0AE6"/>
    <w:rsid w:val="00DE201C"/>
    <w:rsid w:val="00DE28D2"/>
    <w:rsid w:val="00DE3AC2"/>
    <w:rsid w:val="00DE6059"/>
    <w:rsid w:val="00DE6855"/>
    <w:rsid w:val="00E04B5F"/>
    <w:rsid w:val="00E105FB"/>
    <w:rsid w:val="00E21F63"/>
    <w:rsid w:val="00E25850"/>
    <w:rsid w:val="00E267D4"/>
    <w:rsid w:val="00E26C7E"/>
    <w:rsid w:val="00E31C96"/>
    <w:rsid w:val="00E355AF"/>
    <w:rsid w:val="00E36BA5"/>
    <w:rsid w:val="00E41934"/>
    <w:rsid w:val="00E420D7"/>
    <w:rsid w:val="00E63135"/>
    <w:rsid w:val="00E6357B"/>
    <w:rsid w:val="00E66E55"/>
    <w:rsid w:val="00E678D6"/>
    <w:rsid w:val="00E719EF"/>
    <w:rsid w:val="00E726CD"/>
    <w:rsid w:val="00E730E4"/>
    <w:rsid w:val="00E76BB6"/>
    <w:rsid w:val="00E82694"/>
    <w:rsid w:val="00E83C64"/>
    <w:rsid w:val="00E83F2E"/>
    <w:rsid w:val="00E87778"/>
    <w:rsid w:val="00E910AE"/>
    <w:rsid w:val="00E91C21"/>
    <w:rsid w:val="00E97977"/>
    <w:rsid w:val="00EA21B5"/>
    <w:rsid w:val="00EA5994"/>
    <w:rsid w:val="00EA60AB"/>
    <w:rsid w:val="00EA7580"/>
    <w:rsid w:val="00EB16EE"/>
    <w:rsid w:val="00EB2F49"/>
    <w:rsid w:val="00EB3D5F"/>
    <w:rsid w:val="00EB604F"/>
    <w:rsid w:val="00EB7A08"/>
    <w:rsid w:val="00EC1CAB"/>
    <w:rsid w:val="00EC277E"/>
    <w:rsid w:val="00ED4A7C"/>
    <w:rsid w:val="00ED76DB"/>
    <w:rsid w:val="00EE31ED"/>
    <w:rsid w:val="00EE5614"/>
    <w:rsid w:val="00EF2AE3"/>
    <w:rsid w:val="00EF3164"/>
    <w:rsid w:val="00EF44E5"/>
    <w:rsid w:val="00F00AEA"/>
    <w:rsid w:val="00F01408"/>
    <w:rsid w:val="00F01A5D"/>
    <w:rsid w:val="00F021EE"/>
    <w:rsid w:val="00F02880"/>
    <w:rsid w:val="00F06435"/>
    <w:rsid w:val="00F07459"/>
    <w:rsid w:val="00F10124"/>
    <w:rsid w:val="00F108A9"/>
    <w:rsid w:val="00F14A54"/>
    <w:rsid w:val="00F27810"/>
    <w:rsid w:val="00F30153"/>
    <w:rsid w:val="00F3248A"/>
    <w:rsid w:val="00F37842"/>
    <w:rsid w:val="00F402B5"/>
    <w:rsid w:val="00F42439"/>
    <w:rsid w:val="00F47791"/>
    <w:rsid w:val="00F503B2"/>
    <w:rsid w:val="00F50926"/>
    <w:rsid w:val="00F61009"/>
    <w:rsid w:val="00F61515"/>
    <w:rsid w:val="00F632E5"/>
    <w:rsid w:val="00F65631"/>
    <w:rsid w:val="00F66F0F"/>
    <w:rsid w:val="00F70188"/>
    <w:rsid w:val="00F747E7"/>
    <w:rsid w:val="00F74CB6"/>
    <w:rsid w:val="00F7637C"/>
    <w:rsid w:val="00F82EA8"/>
    <w:rsid w:val="00F83BBE"/>
    <w:rsid w:val="00F85485"/>
    <w:rsid w:val="00F926A0"/>
    <w:rsid w:val="00F93D94"/>
    <w:rsid w:val="00F961F9"/>
    <w:rsid w:val="00F97540"/>
    <w:rsid w:val="00F97E51"/>
    <w:rsid w:val="00FA131C"/>
    <w:rsid w:val="00FA1D15"/>
    <w:rsid w:val="00FA3C97"/>
    <w:rsid w:val="00FA4E3B"/>
    <w:rsid w:val="00FA5555"/>
    <w:rsid w:val="00FB1A97"/>
    <w:rsid w:val="00FB2636"/>
    <w:rsid w:val="00FB267F"/>
    <w:rsid w:val="00FB4B78"/>
    <w:rsid w:val="00FB5E27"/>
    <w:rsid w:val="00FC1ADA"/>
    <w:rsid w:val="00FC1C0D"/>
    <w:rsid w:val="00FC41D2"/>
    <w:rsid w:val="00FC5E54"/>
    <w:rsid w:val="00FC7144"/>
    <w:rsid w:val="00FC72F8"/>
    <w:rsid w:val="00FD0221"/>
    <w:rsid w:val="00FD2F69"/>
    <w:rsid w:val="00FD5015"/>
    <w:rsid w:val="00FD6B05"/>
    <w:rsid w:val="00FF634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35620"/>
  <w15:chartTrackingRefBased/>
  <w15:docId w15:val="{2488D36E-104F-4A8C-B1BC-909BB7D4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4D1"/>
    <w:rPr>
      <w:rFonts w:ascii="Times New Roman" w:eastAsia="Times New Roman" w:hAnsi="Times New Roman"/>
      <w:sz w:val="24"/>
      <w:szCs w:val="24"/>
    </w:rPr>
  </w:style>
  <w:style w:type="paragraph" w:styleId="Balk2">
    <w:name w:val="heading 2"/>
    <w:basedOn w:val="Normal"/>
    <w:next w:val="Normal"/>
    <w:link w:val="Balk2Char"/>
    <w:unhideWhenUsed/>
    <w:qFormat/>
    <w:rsid w:val="00B40CC1"/>
    <w:pPr>
      <w:keepNext/>
      <w:jc w:val="center"/>
      <w:outlineLvl w:val="1"/>
    </w:pPr>
    <w:rPr>
      <w:rFonts w:ascii="Arial" w:hAnsi="Arial"/>
      <w:b/>
      <w:sz w:val="40"/>
      <w:szCs w:val="20"/>
      <w:lang w:val="x-none"/>
    </w:rPr>
  </w:style>
  <w:style w:type="paragraph" w:styleId="Balk3">
    <w:name w:val="heading 3"/>
    <w:basedOn w:val="Normal"/>
    <w:next w:val="Normal"/>
    <w:link w:val="Balk3Char"/>
    <w:unhideWhenUsed/>
    <w:qFormat/>
    <w:rsid w:val="00B40CC1"/>
    <w:pPr>
      <w:keepNext/>
      <w:spacing w:line="360" w:lineRule="auto"/>
      <w:jc w:val="center"/>
      <w:outlineLvl w:val="2"/>
    </w:pPr>
    <w:rPr>
      <w:rFonts w:ascii="Arial" w:hAnsi="Arial"/>
      <w:b/>
      <w:sz w:val="20"/>
      <w:szCs w:val="20"/>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95E0B"/>
    <w:pPr>
      <w:tabs>
        <w:tab w:val="center" w:pos="4536"/>
        <w:tab w:val="right" w:pos="9072"/>
      </w:tabs>
    </w:pPr>
    <w:rPr>
      <w:rFonts w:ascii="Calibri" w:eastAsia="Calibri" w:hAnsi="Calibri"/>
      <w:sz w:val="22"/>
      <w:szCs w:val="22"/>
      <w:lang w:eastAsia="en-US"/>
    </w:rPr>
  </w:style>
  <w:style w:type="character" w:customStyle="1" w:styleId="stBilgiChar">
    <w:name w:val="Üst Bilgi Char"/>
    <w:basedOn w:val="VarsaylanParagrafYazTipi"/>
    <w:link w:val="stBilgi"/>
    <w:uiPriority w:val="99"/>
    <w:rsid w:val="00195E0B"/>
  </w:style>
  <w:style w:type="paragraph" w:styleId="AltBilgi">
    <w:name w:val="footer"/>
    <w:basedOn w:val="Normal"/>
    <w:link w:val="AltBilgiChar"/>
    <w:uiPriority w:val="99"/>
    <w:unhideWhenUsed/>
    <w:rsid w:val="00195E0B"/>
    <w:pPr>
      <w:tabs>
        <w:tab w:val="center" w:pos="4536"/>
        <w:tab w:val="right" w:pos="9072"/>
      </w:tabs>
    </w:pPr>
    <w:rPr>
      <w:rFonts w:ascii="Calibri" w:eastAsia="Calibri" w:hAnsi="Calibri"/>
      <w:sz w:val="22"/>
      <w:szCs w:val="22"/>
      <w:lang w:eastAsia="en-US"/>
    </w:rPr>
  </w:style>
  <w:style w:type="character" w:customStyle="1" w:styleId="AltBilgiChar">
    <w:name w:val="Alt Bilgi Char"/>
    <w:basedOn w:val="VarsaylanParagrafYazTipi"/>
    <w:link w:val="AltBilgi"/>
    <w:uiPriority w:val="99"/>
    <w:rsid w:val="00195E0B"/>
  </w:style>
  <w:style w:type="paragraph" w:styleId="BalonMetni">
    <w:name w:val="Balloon Text"/>
    <w:basedOn w:val="Normal"/>
    <w:link w:val="BalonMetniChar"/>
    <w:uiPriority w:val="99"/>
    <w:semiHidden/>
    <w:unhideWhenUsed/>
    <w:rsid w:val="00195E0B"/>
    <w:rPr>
      <w:rFonts w:ascii="Tahoma" w:eastAsia="Calibri" w:hAnsi="Tahoma"/>
      <w:sz w:val="16"/>
      <w:szCs w:val="16"/>
      <w:lang w:val="x-none" w:eastAsia="x-none"/>
    </w:rPr>
  </w:style>
  <w:style w:type="character" w:customStyle="1" w:styleId="BalonMetniChar">
    <w:name w:val="Balon Metni Char"/>
    <w:link w:val="BalonMetni"/>
    <w:uiPriority w:val="99"/>
    <w:semiHidden/>
    <w:rsid w:val="00195E0B"/>
    <w:rPr>
      <w:rFonts w:ascii="Tahoma" w:hAnsi="Tahoma" w:cs="Tahoma"/>
      <w:sz w:val="16"/>
      <w:szCs w:val="16"/>
    </w:rPr>
  </w:style>
  <w:style w:type="character" w:customStyle="1" w:styleId="Balk2Char">
    <w:name w:val="Başlık 2 Char"/>
    <w:link w:val="Balk2"/>
    <w:rsid w:val="00B40CC1"/>
    <w:rPr>
      <w:rFonts w:ascii="Arial" w:eastAsia="Times New Roman" w:hAnsi="Arial" w:cs="Times New Roman"/>
      <w:b/>
      <w:sz w:val="40"/>
      <w:szCs w:val="20"/>
      <w:lang w:eastAsia="tr-TR"/>
    </w:rPr>
  </w:style>
  <w:style w:type="character" w:customStyle="1" w:styleId="Balk3Char">
    <w:name w:val="Başlık 3 Char"/>
    <w:link w:val="Balk3"/>
    <w:rsid w:val="00B40CC1"/>
    <w:rPr>
      <w:rFonts w:ascii="Arial" w:eastAsia="Times New Roman" w:hAnsi="Arial" w:cs="Times New Roman"/>
      <w:b/>
      <w:sz w:val="20"/>
      <w:szCs w:val="20"/>
      <w:lang w:eastAsia="tr-TR"/>
    </w:rPr>
  </w:style>
  <w:style w:type="paragraph" w:customStyle="1" w:styleId="Default">
    <w:name w:val="Default"/>
    <w:rsid w:val="000C6429"/>
    <w:pPr>
      <w:autoSpaceDE w:val="0"/>
      <w:autoSpaceDN w:val="0"/>
      <w:adjustRightInd w:val="0"/>
    </w:pPr>
    <w:rPr>
      <w:rFonts w:ascii="Verdana" w:hAnsi="Verdana" w:cs="Verdana"/>
      <w:color w:val="000000"/>
      <w:sz w:val="24"/>
      <w:szCs w:val="24"/>
      <w:lang w:val="en-US" w:eastAsia="en-US"/>
    </w:rPr>
  </w:style>
  <w:style w:type="paragraph" w:styleId="ListeParagraf">
    <w:name w:val="List Paragraph"/>
    <w:basedOn w:val="Normal"/>
    <w:uiPriority w:val="34"/>
    <w:qFormat/>
    <w:rsid w:val="00102895"/>
    <w:pPr>
      <w:spacing w:after="160" w:line="259" w:lineRule="auto"/>
      <w:ind w:left="720"/>
      <w:contextualSpacing/>
    </w:pPr>
    <w:rPr>
      <w:rFonts w:ascii="Calibri" w:eastAsia="Calibri" w:hAnsi="Calibri"/>
      <w:sz w:val="22"/>
      <w:szCs w:val="22"/>
      <w:lang w:eastAsia="en-US"/>
    </w:rPr>
  </w:style>
  <w:style w:type="character" w:styleId="Kpr">
    <w:name w:val="Hyperlink"/>
    <w:basedOn w:val="VarsaylanParagrafYazTipi"/>
    <w:uiPriority w:val="99"/>
    <w:unhideWhenUsed/>
    <w:rsid w:val="00B520CF"/>
    <w:rPr>
      <w:color w:val="0563C1" w:themeColor="hyperlink"/>
      <w:u w:val="single"/>
    </w:rPr>
  </w:style>
  <w:style w:type="character" w:styleId="zmlenmeyenBahsetme">
    <w:name w:val="Unresolved Mention"/>
    <w:basedOn w:val="VarsaylanParagrafYazTipi"/>
    <w:uiPriority w:val="99"/>
    <w:semiHidden/>
    <w:unhideWhenUsed/>
    <w:rsid w:val="00B520CF"/>
    <w:rPr>
      <w:color w:val="605E5C"/>
      <w:shd w:val="clear" w:color="auto" w:fill="E1DFDD"/>
    </w:rPr>
  </w:style>
  <w:style w:type="paragraph" w:styleId="GvdeMetni">
    <w:name w:val="Body Text"/>
    <w:basedOn w:val="Normal"/>
    <w:link w:val="GvdeMetniChar"/>
    <w:uiPriority w:val="1"/>
    <w:qFormat/>
    <w:rsid w:val="00D62E68"/>
    <w:pPr>
      <w:widowControl w:val="0"/>
      <w:autoSpaceDE w:val="0"/>
      <w:autoSpaceDN w:val="0"/>
      <w:spacing w:before="26"/>
      <w:ind w:left="20"/>
    </w:pPr>
    <w:rPr>
      <w:rFonts w:ascii="Verdana" w:eastAsia="Verdana" w:hAnsi="Verdana" w:cs="Verdana"/>
      <w:sz w:val="16"/>
      <w:szCs w:val="16"/>
      <w:lang w:eastAsia="en-US"/>
    </w:rPr>
  </w:style>
  <w:style w:type="character" w:customStyle="1" w:styleId="GvdeMetniChar">
    <w:name w:val="Gövde Metni Char"/>
    <w:basedOn w:val="VarsaylanParagrafYazTipi"/>
    <w:link w:val="GvdeMetni"/>
    <w:uiPriority w:val="1"/>
    <w:rsid w:val="00D62E68"/>
    <w:rPr>
      <w:rFonts w:ascii="Verdana" w:eastAsia="Verdana" w:hAnsi="Verdana" w:cs="Verdan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632">
      <w:bodyDiv w:val="1"/>
      <w:marLeft w:val="0"/>
      <w:marRight w:val="0"/>
      <w:marTop w:val="0"/>
      <w:marBottom w:val="0"/>
      <w:divBdr>
        <w:top w:val="none" w:sz="0" w:space="0" w:color="auto"/>
        <w:left w:val="none" w:sz="0" w:space="0" w:color="auto"/>
        <w:bottom w:val="none" w:sz="0" w:space="0" w:color="auto"/>
        <w:right w:val="none" w:sz="0" w:space="0" w:color="auto"/>
      </w:divBdr>
    </w:div>
    <w:div w:id="171185311">
      <w:bodyDiv w:val="1"/>
      <w:marLeft w:val="0"/>
      <w:marRight w:val="0"/>
      <w:marTop w:val="0"/>
      <w:marBottom w:val="0"/>
      <w:divBdr>
        <w:top w:val="none" w:sz="0" w:space="0" w:color="auto"/>
        <w:left w:val="none" w:sz="0" w:space="0" w:color="auto"/>
        <w:bottom w:val="none" w:sz="0" w:space="0" w:color="auto"/>
        <w:right w:val="none" w:sz="0" w:space="0" w:color="auto"/>
      </w:divBdr>
    </w:div>
    <w:div w:id="422456890">
      <w:bodyDiv w:val="1"/>
      <w:marLeft w:val="0"/>
      <w:marRight w:val="0"/>
      <w:marTop w:val="0"/>
      <w:marBottom w:val="0"/>
      <w:divBdr>
        <w:top w:val="none" w:sz="0" w:space="0" w:color="auto"/>
        <w:left w:val="none" w:sz="0" w:space="0" w:color="auto"/>
        <w:bottom w:val="none" w:sz="0" w:space="0" w:color="auto"/>
        <w:right w:val="none" w:sz="0" w:space="0" w:color="auto"/>
      </w:divBdr>
    </w:div>
    <w:div w:id="479151583">
      <w:bodyDiv w:val="1"/>
      <w:marLeft w:val="0"/>
      <w:marRight w:val="0"/>
      <w:marTop w:val="0"/>
      <w:marBottom w:val="0"/>
      <w:divBdr>
        <w:top w:val="none" w:sz="0" w:space="0" w:color="auto"/>
        <w:left w:val="none" w:sz="0" w:space="0" w:color="auto"/>
        <w:bottom w:val="none" w:sz="0" w:space="0" w:color="auto"/>
        <w:right w:val="none" w:sz="0" w:space="0" w:color="auto"/>
      </w:divBdr>
    </w:div>
    <w:div w:id="517280793">
      <w:bodyDiv w:val="1"/>
      <w:marLeft w:val="0"/>
      <w:marRight w:val="0"/>
      <w:marTop w:val="0"/>
      <w:marBottom w:val="0"/>
      <w:divBdr>
        <w:top w:val="none" w:sz="0" w:space="0" w:color="auto"/>
        <w:left w:val="none" w:sz="0" w:space="0" w:color="auto"/>
        <w:bottom w:val="none" w:sz="0" w:space="0" w:color="auto"/>
        <w:right w:val="none" w:sz="0" w:space="0" w:color="auto"/>
      </w:divBdr>
    </w:div>
    <w:div w:id="1158769817">
      <w:bodyDiv w:val="1"/>
      <w:marLeft w:val="0"/>
      <w:marRight w:val="0"/>
      <w:marTop w:val="0"/>
      <w:marBottom w:val="0"/>
      <w:divBdr>
        <w:top w:val="none" w:sz="0" w:space="0" w:color="auto"/>
        <w:left w:val="none" w:sz="0" w:space="0" w:color="auto"/>
        <w:bottom w:val="none" w:sz="0" w:space="0" w:color="auto"/>
        <w:right w:val="none" w:sz="0" w:space="0" w:color="auto"/>
      </w:divBdr>
    </w:div>
    <w:div w:id="1206256095">
      <w:bodyDiv w:val="1"/>
      <w:marLeft w:val="0"/>
      <w:marRight w:val="0"/>
      <w:marTop w:val="0"/>
      <w:marBottom w:val="0"/>
      <w:divBdr>
        <w:top w:val="none" w:sz="0" w:space="0" w:color="auto"/>
        <w:left w:val="none" w:sz="0" w:space="0" w:color="auto"/>
        <w:bottom w:val="none" w:sz="0" w:space="0" w:color="auto"/>
        <w:right w:val="none" w:sz="0" w:space="0" w:color="auto"/>
      </w:divBdr>
    </w:div>
    <w:div w:id="1230530138">
      <w:bodyDiv w:val="1"/>
      <w:marLeft w:val="0"/>
      <w:marRight w:val="0"/>
      <w:marTop w:val="0"/>
      <w:marBottom w:val="0"/>
      <w:divBdr>
        <w:top w:val="none" w:sz="0" w:space="0" w:color="auto"/>
        <w:left w:val="none" w:sz="0" w:space="0" w:color="auto"/>
        <w:bottom w:val="none" w:sz="0" w:space="0" w:color="auto"/>
        <w:right w:val="none" w:sz="0" w:space="0" w:color="auto"/>
      </w:divBdr>
    </w:div>
    <w:div w:id="1270821917">
      <w:bodyDiv w:val="1"/>
      <w:marLeft w:val="0"/>
      <w:marRight w:val="0"/>
      <w:marTop w:val="0"/>
      <w:marBottom w:val="0"/>
      <w:divBdr>
        <w:top w:val="none" w:sz="0" w:space="0" w:color="auto"/>
        <w:left w:val="none" w:sz="0" w:space="0" w:color="auto"/>
        <w:bottom w:val="none" w:sz="0" w:space="0" w:color="auto"/>
        <w:right w:val="none" w:sz="0" w:space="0" w:color="auto"/>
      </w:divBdr>
    </w:div>
    <w:div w:id="1364211620">
      <w:bodyDiv w:val="1"/>
      <w:marLeft w:val="0"/>
      <w:marRight w:val="0"/>
      <w:marTop w:val="0"/>
      <w:marBottom w:val="0"/>
      <w:divBdr>
        <w:top w:val="none" w:sz="0" w:space="0" w:color="auto"/>
        <w:left w:val="none" w:sz="0" w:space="0" w:color="auto"/>
        <w:bottom w:val="none" w:sz="0" w:space="0" w:color="auto"/>
        <w:right w:val="none" w:sz="0" w:space="0" w:color="auto"/>
      </w:divBdr>
    </w:div>
    <w:div w:id="1550799800">
      <w:bodyDiv w:val="1"/>
      <w:marLeft w:val="0"/>
      <w:marRight w:val="0"/>
      <w:marTop w:val="0"/>
      <w:marBottom w:val="0"/>
      <w:divBdr>
        <w:top w:val="none" w:sz="0" w:space="0" w:color="auto"/>
        <w:left w:val="none" w:sz="0" w:space="0" w:color="auto"/>
        <w:bottom w:val="none" w:sz="0" w:space="0" w:color="auto"/>
        <w:right w:val="none" w:sz="0" w:space="0" w:color="auto"/>
      </w:divBdr>
    </w:div>
    <w:div w:id="1905752841">
      <w:bodyDiv w:val="1"/>
      <w:marLeft w:val="0"/>
      <w:marRight w:val="0"/>
      <w:marTop w:val="0"/>
      <w:marBottom w:val="0"/>
      <w:divBdr>
        <w:top w:val="none" w:sz="0" w:space="0" w:color="auto"/>
        <w:left w:val="none" w:sz="0" w:space="0" w:color="auto"/>
        <w:bottom w:val="none" w:sz="0" w:space="0" w:color="auto"/>
        <w:right w:val="none" w:sz="0" w:space="0" w:color="auto"/>
      </w:divBdr>
    </w:div>
    <w:div w:id="1940259297">
      <w:bodyDiv w:val="1"/>
      <w:marLeft w:val="0"/>
      <w:marRight w:val="0"/>
      <w:marTop w:val="0"/>
      <w:marBottom w:val="0"/>
      <w:divBdr>
        <w:top w:val="none" w:sz="0" w:space="0" w:color="auto"/>
        <w:left w:val="none" w:sz="0" w:space="0" w:color="auto"/>
        <w:bottom w:val="none" w:sz="0" w:space="0" w:color="auto"/>
        <w:right w:val="none" w:sz="0" w:space="0" w:color="auto"/>
      </w:divBdr>
    </w:div>
    <w:div w:id="1954095485">
      <w:bodyDiv w:val="1"/>
      <w:marLeft w:val="0"/>
      <w:marRight w:val="0"/>
      <w:marTop w:val="0"/>
      <w:marBottom w:val="0"/>
      <w:divBdr>
        <w:top w:val="none" w:sz="0" w:space="0" w:color="auto"/>
        <w:left w:val="none" w:sz="0" w:space="0" w:color="auto"/>
        <w:bottom w:val="none" w:sz="0" w:space="0" w:color="auto"/>
        <w:right w:val="none" w:sz="0" w:space="0" w:color="auto"/>
      </w:divBdr>
    </w:div>
    <w:div w:id="1983347616">
      <w:bodyDiv w:val="1"/>
      <w:marLeft w:val="0"/>
      <w:marRight w:val="0"/>
      <w:marTop w:val="0"/>
      <w:marBottom w:val="0"/>
      <w:divBdr>
        <w:top w:val="none" w:sz="0" w:space="0" w:color="auto"/>
        <w:left w:val="none" w:sz="0" w:space="0" w:color="auto"/>
        <w:bottom w:val="none" w:sz="0" w:space="0" w:color="auto"/>
        <w:right w:val="none" w:sz="0" w:space="0" w:color="auto"/>
      </w:divBdr>
    </w:div>
    <w:div w:id="2043479933">
      <w:bodyDiv w:val="1"/>
      <w:marLeft w:val="0"/>
      <w:marRight w:val="0"/>
      <w:marTop w:val="0"/>
      <w:marBottom w:val="0"/>
      <w:divBdr>
        <w:top w:val="none" w:sz="0" w:space="0" w:color="auto"/>
        <w:left w:val="none" w:sz="0" w:space="0" w:color="auto"/>
        <w:bottom w:val="none" w:sz="0" w:space="0" w:color="auto"/>
        <w:right w:val="none" w:sz="0" w:space="0" w:color="auto"/>
      </w:divBdr>
    </w:div>
    <w:div w:id="2091928563">
      <w:bodyDiv w:val="1"/>
      <w:marLeft w:val="0"/>
      <w:marRight w:val="0"/>
      <w:marTop w:val="0"/>
      <w:marBottom w:val="0"/>
      <w:divBdr>
        <w:top w:val="none" w:sz="0" w:space="0" w:color="auto"/>
        <w:left w:val="none" w:sz="0" w:space="0" w:color="auto"/>
        <w:bottom w:val="none" w:sz="0" w:space="0" w:color="auto"/>
        <w:right w:val="none" w:sz="0" w:space="0" w:color="auto"/>
      </w:divBdr>
    </w:div>
    <w:div w:id="211867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rokeron.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psan.etikmerkezi.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C2051-A3BB-491B-85C5-064E9395F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936</Words>
  <Characters>5337</Characters>
  <Application>Microsoft Office Word</Application>
  <DocSecurity>0</DocSecurity>
  <Lines>44</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cengizerdogan</dc:creator>
  <cp:keywords/>
  <cp:lastModifiedBy>Fatma ÇELİK</cp:lastModifiedBy>
  <cp:revision>22</cp:revision>
  <cp:lastPrinted>2023-11-10T08:08:00Z</cp:lastPrinted>
  <dcterms:created xsi:type="dcterms:W3CDTF">2024-03-20T08:53:00Z</dcterms:created>
  <dcterms:modified xsi:type="dcterms:W3CDTF">2025-10-27T07:29:00Z</dcterms:modified>
</cp:coreProperties>
</file>