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3833" w14:textId="77777777" w:rsidR="00C73854" w:rsidRDefault="00C73854" w:rsidP="0084765D">
      <w:pPr>
        <w:rPr>
          <w:rFonts w:ascii="Calibri" w:hAnsi="Calibri" w:cs="Calibri"/>
          <w:lang w:val="en-GB"/>
        </w:rPr>
      </w:pPr>
    </w:p>
    <w:p w14:paraId="40F566BF" w14:textId="3B54EB43" w:rsidR="000C034F" w:rsidRPr="001D71AA" w:rsidRDefault="000C034F" w:rsidP="000C034F">
      <w:pPr>
        <w:tabs>
          <w:tab w:val="left" w:pos="1134"/>
        </w:tabs>
        <w:jc w:val="center"/>
        <w:rPr>
          <w:rFonts w:ascii="Arial" w:hAnsi="Arial" w:cs="Arial"/>
          <w:b/>
          <w:color w:val="0070C0"/>
          <w:sz w:val="40"/>
          <w:szCs w:val="40"/>
        </w:rPr>
      </w:pPr>
      <w:r w:rsidRPr="001D71AA">
        <w:rPr>
          <w:rFonts w:ascii="Arial" w:hAnsi="Arial" w:cs="Arial"/>
          <w:b/>
          <w:color w:val="0070C0"/>
          <w:sz w:val="40"/>
          <w:szCs w:val="40"/>
        </w:rPr>
        <w:t>S</w:t>
      </w:r>
      <w:r>
        <w:rPr>
          <w:rFonts w:ascii="Arial" w:hAnsi="Arial" w:cs="Arial"/>
          <w:b/>
          <w:color w:val="0070C0"/>
          <w:sz w:val="40"/>
          <w:szCs w:val="40"/>
        </w:rPr>
        <w:t xml:space="preserve">orumlu </w:t>
      </w:r>
      <w:r w:rsidR="00363362">
        <w:rPr>
          <w:rFonts w:ascii="Arial" w:hAnsi="Arial" w:cs="Arial"/>
          <w:b/>
          <w:color w:val="0070C0"/>
          <w:sz w:val="40"/>
          <w:szCs w:val="40"/>
        </w:rPr>
        <w:t>Satın alma</w:t>
      </w:r>
      <w:r w:rsidR="00DB15CD">
        <w:rPr>
          <w:rFonts w:ascii="Arial" w:hAnsi="Arial" w:cs="Arial"/>
          <w:b/>
          <w:color w:val="0070C0"/>
          <w:sz w:val="40"/>
          <w:szCs w:val="40"/>
        </w:rPr>
        <w:t xml:space="preserve"> Politikamız</w:t>
      </w:r>
    </w:p>
    <w:p w14:paraId="21739158" w14:textId="77777777" w:rsidR="000C034F" w:rsidRDefault="000C034F" w:rsidP="000C034F">
      <w:pPr>
        <w:jc w:val="both"/>
        <w:rPr>
          <w:i/>
          <w:iCs/>
          <w:sz w:val="22"/>
          <w:szCs w:val="22"/>
        </w:rPr>
      </w:pPr>
    </w:p>
    <w:p w14:paraId="06B37406" w14:textId="177C592A" w:rsidR="0077138D" w:rsidRPr="00E246D7" w:rsidRDefault="008F295F" w:rsidP="00DD010B">
      <w:pPr>
        <w:spacing w:after="450"/>
        <w:jc w:val="both"/>
        <w:textAlignment w:val="baseline"/>
        <w:rPr>
          <w:sz w:val="28"/>
          <w:szCs w:val="28"/>
        </w:rPr>
      </w:pPr>
      <w:r>
        <w:rPr>
          <w:sz w:val="28"/>
          <w:szCs w:val="28"/>
        </w:rPr>
        <w:t>Rokeron</w:t>
      </w:r>
      <w:r w:rsidR="00E916D0" w:rsidRPr="00E246D7">
        <w:rPr>
          <w:sz w:val="28"/>
          <w:szCs w:val="28"/>
        </w:rPr>
        <w:t xml:space="preserve"> Otomotiv A.Ş.</w:t>
      </w:r>
      <w:r w:rsidR="00CF1C79" w:rsidRPr="00E246D7">
        <w:rPr>
          <w:sz w:val="28"/>
          <w:szCs w:val="28"/>
        </w:rPr>
        <w:t xml:space="preserve"> </w:t>
      </w:r>
      <w:r w:rsidR="0027058D" w:rsidRPr="00E246D7">
        <w:rPr>
          <w:sz w:val="28"/>
          <w:szCs w:val="28"/>
        </w:rPr>
        <w:t xml:space="preserve">olarak </w:t>
      </w:r>
      <w:r w:rsidR="00CF1C79" w:rsidRPr="00E246D7">
        <w:rPr>
          <w:sz w:val="28"/>
          <w:szCs w:val="28"/>
        </w:rPr>
        <w:t xml:space="preserve">Birleşmiş Milletler sürdürülebilir kalkınma amaçları için, (ESG) sosyal, çevresel ve </w:t>
      </w:r>
      <w:r w:rsidR="00DF2BBE" w:rsidRPr="00E246D7">
        <w:rPr>
          <w:sz w:val="28"/>
          <w:szCs w:val="28"/>
        </w:rPr>
        <w:t>yönetişim</w:t>
      </w:r>
      <w:r w:rsidR="00CF1C79" w:rsidRPr="00E246D7">
        <w:rPr>
          <w:sz w:val="28"/>
          <w:szCs w:val="28"/>
        </w:rPr>
        <w:t xml:space="preserve"> </w:t>
      </w:r>
      <w:r w:rsidR="00363362" w:rsidRPr="00E246D7">
        <w:rPr>
          <w:sz w:val="28"/>
          <w:szCs w:val="28"/>
        </w:rPr>
        <w:t>boyutları ışığında</w:t>
      </w:r>
      <w:r w:rsidR="00A371F4" w:rsidRPr="00E246D7">
        <w:rPr>
          <w:sz w:val="28"/>
          <w:szCs w:val="28"/>
        </w:rPr>
        <w:t>,</w:t>
      </w:r>
      <w:r w:rsidR="00CF1C79" w:rsidRPr="00E246D7">
        <w:rPr>
          <w:sz w:val="28"/>
          <w:szCs w:val="28"/>
        </w:rPr>
        <w:t xml:space="preserve"> kurumsal sürdürülebilirlik yaşam becerileri geliştirme ve şirket değerine fayda </w:t>
      </w:r>
      <w:r w:rsidR="00363362" w:rsidRPr="00E246D7">
        <w:rPr>
          <w:sz w:val="28"/>
          <w:szCs w:val="28"/>
        </w:rPr>
        <w:t>sağlamayla ulaşılabileceğini</w:t>
      </w:r>
      <w:r w:rsidR="00CF1C79" w:rsidRPr="00E246D7">
        <w:rPr>
          <w:sz w:val="28"/>
          <w:szCs w:val="28"/>
        </w:rPr>
        <w:t xml:space="preserve"> hedeflemekte</w:t>
      </w:r>
      <w:r w:rsidR="00A371F4" w:rsidRPr="00E246D7">
        <w:rPr>
          <w:sz w:val="28"/>
          <w:szCs w:val="28"/>
        </w:rPr>
        <w:t>dir.</w:t>
      </w:r>
    </w:p>
    <w:p w14:paraId="17CB08F4" w14:textId="7ED82DBC" w:rsidR="00DD010B" w:rsidRPr="00E246D7" w:rsidRDefault="0077138D" w:rsidP="00DD010B">
      <w:pPr>
        <w:spacing w:after="450"/>
        <w:jc w:val="both"/>
        <w:textAlignment w:val="baseline"/>
        <w:rPr>
          <w:sz w:val="28"/>
          <w:szCs w:val="28"/>
        </w:rPr>
      </w:pPr>
      <w:r w:rsidRPr="00E246D7">
        <w:rPr>
          <w:sz w:val="28"/>
          <w:szCs w:val="28"/>
        </w:rPr>
        <w:t xml:space="preserve">Her daim her alanda iyileşmenin ve gelişimin desteklenmesi adına, tedarikçilerimizle iş birliği içerisinde geri bildirim ve örnek uygulama paylaşımları yapmak, sürdürülebilirliğe katkıda bulunulacak tüm çalışmalarını hayata geçirmeleri için tedarikçilerimizi teşvik </w:t>
      </w:r>
      <w:r w:rsidR="00A371F4" w:rsidRPr="00E246D7">
        <w:rPr>
          <w:sz w:val="28"/>
          <w:szCs w:val="28"/>
        </w:rPr>
        <w:t>etmekteyiz.</w:t>
      </w:r>
    </w:p>
    <w:p w14:paraId="4915F80F" w14:textId="6C75672C" w:rsidR="00B21EF0" w:rsidRPr="00E246D7" w:rsidRDefault="008F295F" w:rsidP="00B21EF0">
      <w:pPr>
        <w:spacing w:after="450"/>
        <w:jc w:val="both"/>
        <w:textAlignment w:val="baseline"/>
        <w:rPr>
          <w:sz w:val="28"/>
          <w:szCs w:val="28"/>
        </w:rPr>
      </w:pPr>
      <w:r>
        <w:rPr>
          <w:sz w:val="28"/>
          <w:szCs w:val="28"/>
        </w:rPr>
        <w:t>Rokeron</w:t>
      </w:r>
      <w:r w:rsidR="00E916D0" w:rsidRPr="00E246D7">
        <w:rPr>
          <w:sz w:val="28"/>
          <w:szCs w:val="28"/>
        </w:rPr>
        <w:t xml:space="preserve"> Otomotiv A.Ş. nin </w:t>
      </w:r>
      <w:r w:rsidR="00B21EF0" w:rsidRPr="00E246D7">
        <w:rPr>
          <w:sz w:val="28"/>
          <w:szCs w:val="28"/>
        </w:rPr>
        <w:t>temel değerleri ve ilkeleri iş etiği kurallarımıza rehberlik ederken tüm iş ilişkilerimize ve işlemlerimize temel teşkil eden beklentilerimizi, standartlarımızı ve etik uygulamalarımızı oluşturur.</w:t>
      </w:r>
      <w:r w:rsidR="000E6C19" w:rsidRPr="00E246D7">
        <w:rPr>
          <w:sz w:val="28"/>
          <w:szCs w:val="28"/>
        </w:rPr>
        <w:t xml:space="preserve"> </w:t>
      </w:r>
      <w:r>
        <w:rPr>
          <w:sz w:val="28"/>
          <w:szCs w:val="28"/>
        </w:rPr>
        <w:t>Rokeron</w:t>
      </w:r>
      <w:r w:rsidR="00E916D0" w:rsidRPr="00E246D7">
        <w:rPr>
          <w:sz w:val="28"/>
          <w:szCs w:val="28"/>
        </w:rPr>
        <w:t xml:space="preserve"> Otomotiv A.Ş.</w:t>
      </w:r>
      <w:r w:rsidR="00B21EF0" w:rsidRPr="00E246D7">
        <w:rPr>
          <w:sz w:val="28"/>
          <w:szCs w:val="28"/>
        </w:rPr>
        <w:t>’</w:t>
      </w:r>
      <w:r w:rsidR="00FC77C6" w:rsidRPr="00E246D7">
        <w:rPr>
          <w:sz w:val="28"/>
          <w:szCs w:val="28"/>
        </w:rPr>
        <w:t xml:space="preserve"> </w:t>
      </w:r>
      <w:r w:rsidR="00B21EF0" w:rsidRPr="00E246D7">
        <w:rPr>
          <w:sz w:val="28"/>
          <w:szCs w:val="28"/>
        </w:rPr>
        <w:t xml:space="preserve">nin Etik Kuralları; bütün </w:t>
      </w:r>
      <w:r>
        <w:rPr>
          <w:sz w:val="28"/>
          <w:szCs w:val="28"/>
        </w:rPr>
        <w:t>Rokeron</w:t>
      </w:r>
      <w:r w:rsidR="00E916D0" w:rsidRPr="00E246D7">
        <w:rPr>
          <w:sz w:val="28"/>
          <w:szCs w:val="28"/>
        </w:rPr>
        <w:t xml:space="preserve"> Otomotiv A.Ş. </w:t>
      </w:r>
      <w:r w:rsidR="00B21EF0" w:rsidRPr="00E246D7">
        <w:rPr>
          <w:sz w:val="28"/>
          <w:szCs w:val="28"/>
        </w:rPr>
        <w:t>çalışanlarını ve bunlar adına hareket eden tüm üçüncü tarafları ve çalışanlarını kapsar</w:t>
      </w:r>
    </w:p>
    <w:p w14:paraId="7DD0D047" w14:textId="46DD3BFA" w:rsidR="009F72BA" w:rsidRPr="00E246D7" w:rsidRDefault="00A046D7" w:rsidP="00B21EF0">
      <w:pPr>
        <w:spacing w:after="450"/>
        <w:jc w:val="both"/>
        <w:textAlignment w:val="baseline"/>
        <w:rPr>
          <w:sz w:val="28"/>
          <w:szCs w:val="28"/>
        </w:rPr>
      </w:pPr>
      <w:r w:rsidRPr="00E246D7">
        <w:rPr>
          <w:sz w:val="28"/>
          <w:szCs w:val="28"/>
        </w:rPr>
        <w:t xml:space="preserve">Etki alanında olduğumuz tüm paydaşlarımızla birlikte sürdürülebilirlik ve kurumsal sosyal sorumluluk bilincine sahip, çevreye ve topluma faydalı sürdürülebilir bir tedarik zinciri oluşturmaktır. </w:t>
      </w:r>
      <w:r w:rsidR="0017114A" w:rsidRPr="00E246D7">
        <w:rPr>
          <w:sz w:val="28"/>
          <w:szCs w:val="28"/>
        </w:rPr>
        <w:t xml:space="preserve">ISO 14064, ISO 14001, ISO 45001 ve IATF 16949 sertifikalarına sahip </w:t>
      </w:r>
      <w:r w:rsidR="0057066A" w:rsidRPr="00E246D7">
        <w:rPr>
          <w:sz w:val="28"/>
          <w:szCs w:val="28"/>
        </w:rPr>
        <w:t>t</w:t>
      </w:r>
      <w:r w:rsidR="0017114A" w:rsidRPr="00E246D7">
        <w:rPr>
          <w:sz w:val="28"/>
          <w:szCs w:val="28"/>
        </w:rPr>
        <w:t>edarikçi</w:t>
      </w:r>
      <w:r w:rsidR="0057066A" w:rsidRPr="00E246D7">
        <w:rPr>
          <w:sz w:val="28"/>
          <w:szCs w:val="28"/>
        </w:rPr>
        <w:t xml:space="preserve">lerimiz ile </w:t>
      </w:r>
      <w:r w:rsidR="0017114A" w:rsidRPr="00E246D7">
        <w:rPr>
          <w:sz w:val="28"/>
          <w:szCs w:val="28"/>
        </w:rPr>
        <w:t xml:space="preserve">işbirliği </w:t>
      </w:r>
      <w:r w:rsidR="00B87E17" w:rsidRPr="00E246D7">
        <w:rPr>
          <w:sz w:val="28"/>
          <w:szCs w:val="28"/>
        </w:rPr>
        <w:t>yapmayı tercih ederiz.</w:t>
      </w:r>
    </w:p>
    <w:p w14:paraId="17374DB6" w14:textId="1B841744" w:rsidR="009F421E" w:rsidRPr="00E246D7" w:rsidRDefault="009F421E" w:rsidP="009F421E">
      <w:pPr>
        <w:jc w:val="both"/>
        <w:rPr>
          <w:sz w:val="28"/>
          <w:szCs w:val="28"/>
        </w:rPr>
      </w:pPr>
      <w:r w:rsidRPr="00E246D7">
        <w:rPr>
          <w:sz w:val="28"/>
          <w:szCs w:val="28"/>
        </w:rPr>
        <w:t>Bu amaçlar doğrultusunda;</w:t>
      </w:r>
    </w:p>
    <w:p w14:paraId="5A87ADF5" w14:textId="77777777" w:rsidR="00523E66" w:rsidRPr="00E246D7" w:rsidRDefault="00523E66" w:rsidP="009F421E">
      <w:pPr>
        <w:jc w:val="both"/>
        <w:rPr>
          <w:sz w:val="28"/>
          <w:szCs w:val="28"/>
        </w:rPr>
      </w:pPr>
    </w:p>
    <w:p w14:paraId="2CCDD29D" w14:textId="35640EE8" w:rsidR="00523E66" w:rsidRPr="00E246D7" w:rsidRDefault="00523E66" w:rsidP="00034401">
      <w:pPr>
        <w:pStyle w:val="ListeParagraf"/>
        <w:numPr>
          <w:ilvl w:val="0"/>
          <w:numId w:val="17"/>
        </w:numPr>
        <w:jc w:val="both"/>
        <w:rPr>
          <w:rFonts w:ascii="Times New Roman" w:hAnsi="Times New Roman"/>
          <w:b/>
          <w:bCs/>
          <w:sz w:val="28"/>
          <w:szCs w:val="28"/>
        </w:rPr>
      </w:pPr>
      <w:r w:rsidRPr="00E246D7">
        <w:rPr>
          <w:rFonts w:ascii="Times New Roman" w:hAnsi="Times New Roman"/>
          <w:b/>
          <w:bCs/>
          <w:sz w:val="28"/>
          <w:szCs w:val="28"/>
        </w:rPr>
        <w:t>Hukuka Uygunluk</w:t>
      </w:r>
    </w:p>
    <w:p w14:paraId="215AD478" w14:textId="77777777" w:rsidR="009F421E" w:rsidRPr="00E246D7" w:rsidRDefault="009F421E" w:rsidP="009F421E">
      <w:pPr>
        <w:jc w:val="both"/>
        <w:rPr>
          <w:sz w:val="28"/>
          <w:szCs w:val="28"/>
        </w:rPr>
      </w:pPr>
    </w:p>
    <w:p w14:paraId="0874C690" w14:textId="05B0B492" w:rsidR="009B28F4" w:rsidRPr="00E246D7" w:rsidRDefault="009B28F4" w:rsidP="009F421E">
      <w:pPr>
        <w:jc w:val="both"/>
        <w:rPr>
          <w:sz w:val="28"/>
          <w:szCs w:val="28"/>
        </w:rPr>
      </w:pPr>
      <w:r w:rsidRPr="00E246D7">
        <w:rPr>
          <w:sz w:val="28"/>
          <w:szCs w:val="28"/>
        </w:rPr>
        <w:t xml:space="preserve">Tedarikçiler, </w:t>
      </w:r>
      <w:r w:rsidR="008F295F">
        <w:rPr>
          <w:sz w:val="28"/>
          <w:szCs w:val="28"/>
        </w:rPr>
        <w:t>Rokeron</w:t>
      </w:r>
      <w:r w:rsidRPr="00E246D7">
        <w:rPr>
          <w:sz w:val="28"/>
          <w:szCs w:val="28"/>
        </w:rPr>
        <w:t xml:space="preserve"> ile mevcut sözleşme ilişkisi kapsamında yürürlükte olan mevzuatlara ve oluşturulan sözleşme düzenlemeleri kapsamına uymak zorundadır. Tedarikçiler, çalışma saatleri ve izin hakları konusunda bulundukları ülkede yürürlükte bulunan iş mevzuatlarına uygun hareket etmelidir ve tedarikçi çalışanlarına ödenen ücret, fazla mesai ve ücrete bağlı haklar, iş yaptıkları ülkenin yürürlükteki iş mevzuatlarına uygun olmalıdır.</w:t>
      </w:r>
    </w:p>
    <w:p w14:paraId="3E642196" w14:textId="77777777" w:rsidR="00A74462" w:rsidRPr="00E246D7" w:rsidRDefault="00A74462" w:rsidP="009F421E">
      <w:pPr>
        <w:jc w:val="both"/>
        <w:rPr>
          <w:sz w:val="28"/>
          <w:szCs w:val="28"/>
        </w:rPr>
      </w:pPr>
    </w:p>
    <w:p w14:paraId="3AB01A97" w14:textId="77777777" w:rsidR="00A74462" w:rsidRPr="00E246D7" w:rsidRDefault="00A74462" w:rsidP="009F421E">
      <w:pPr>
        <w:jc w:val="both"/>
        <w:rPr>
          <w:sz w:val="28"/>
          <w:szCs w:val="28"/>
        </w:rPr>
      </w:pPr>
    </w:p>
    <w:p w14:paraId="374A0999" w14:textId="77777777" w:rsidR="00A74462" w:rsidRPr="00E246D7" w:rsidRDefault="00A74462" w:rsidP="009F421E">
      <w:pPr>
        <w:jc w:val="both"/>
        <w:rPr>
          <w:sz w:val="28"/>
          <w:szCs w:val="28"/>
        </w:rPr>
      </w:pPr>
    </w:p>
    <w:p w14:paraId="0D16F468" w14:textId="77777777" w:rsidR="00BE41EB" w:rsidRPr="00E246D7" w:rsidRDefault="00BE41EB" w:rsidP="009F421E">
      <w:pPr>
        <w:jc w:val="both"/>
        <w:rPr>
          <w:sz w:val="28"/>
          <w:szCs w:val="28"/>
        </w:rPr>
      </w:pPr>
    </w:p>
    <w:p w14:paraId="2D4AF446" w14:textId="10992BC1" w:rsidR="00BE41EB" w:rsidRPr="00E246D7" w:rsidRDefault="00BE41EB" w:rsidP="00034401">
      <w:pPr>
        <w:pStyle w:val="ListeParagraf"/>
        <w:numPr>
          <w:ilvl w:val="0"/>
          <w:numId w:val="17"/>
        </w:numPr>
        <w:jc w:val="both"/>
        <w:rPr>
          <w:rFonts w:ascii="Times New Roman" w:hAnsi="Times New Roman"/>
          <w:b/>
          <w:bCs/>
          <w:sz w:val="28"/>
          <w:szCs w:val="28"/>
        </w:rPr>
      </w:pPr>
      <w:r w:rsidRPr="00E246D7">
        <w:rPr>
          <w:rFonts w:ascii="Times New Roman" w:hAnsi="Times New Roman"/>
          <w:b/>
          <w:bCs/>
          <w:sz w:val="28"/>
          <w:szCs w:val="28"/>
        </w:rPr>
        <w:t xml:space="preserve">İnsan Hakları </w:t>
      </w:r>
    </w:p>
    <w:p w14:paraId="59E409F9" w14:textId="77777777" w:rsidR="00BE41EB" w:rsidRPr="00E246D7" w:rsidRDefault="00BE41EB" w:rsidP="009F421E">
      <w:pPr>
        <w:jc w:val="both"/>
        <w:rPr>
          <w:sz w:val="28"/>
          <w:szCs w:val="28"/>
        </w:rPr>
      </w:pPr>
    </w:p>
    <w:p w14:paraId="6FAFA85E" w14:textId="671691F0" w:rsidR="00BE41EB" w:rsidRPr="00E246D7" w:rsidRDefault="00BE41EB" w:rsidP="009F421E">
      <w:pPr>
        <w:jc w:val="both"/>
        <w:rPr>
          <w:sz w:val="28"/>
          <w:szCs w:val="28"/>
        </w:rPr>
      </w:pPr>
      <w:r w:rsidRPr="00E246D7">
        <w:rPr>
          <w:sz w:val="28"/>
          <w:szCs w:val="28"/>
        </w:rPr>
        <w:t>Tedarikçiler</w:t>
      </w:r>
      <w:r w:rsidR="00A55D3D" w:rsidRPr="00E246D7">
        <w:rPr>
          <w:sz w:val="28"/>
          <w:szCs w:val="28"/>
        </w:rPr>
        <w:t>imizin</w:t>
      </w:r>
      <w:r w:rsidRPr="00E246D7">
        <w:rPr>
          <w:sz w:val="28"/>
          <w:szCs w:val="28"/>
        </w:rPr>
        <w:t>, Birleşmiş Milletler İnsan Hakları Evrensel Bildirgesi, Uluslararası Çalışma Örgütü (ILO) Çalışma Yaşamında Temel İlkeler ve Haklar Bildirgesi ve bulundukları ülkenin uluslararası sözleşmelerinin gerekliliklerine uygun hareket etmeleri beklenir.</w:t>
      </w:r>
    </w:p>
    <w:p w14:paraId="233F7E73" w14:textId="77777777" w:rsidR="009B28F4" w:rsidRPr="00E246D7" w:rsidRDefault="009B28F4" w:rsidP="009F421E">
      <w:pPr>
        <w:jc w:val="both"/>
        <w:rPr>
          <w:sz w:val="28"/>
          <w:szCs w:val="28"/>
        </w:rPr>
      </w:pPr>
    </w:p>
    <w:p w14:paraId="18AA755C" w14:textId="0E1F7465" w:rsidR="00C913AB" w:rsidRPr="00E246D7" w:rsidRDefault="00DD30D5" w:rsidP="00034401">
      <w:pPr>
        <w:pStyle w:val="ListeParagraf"/>
        <w:numPr>
          <w:ilvl w:val="0"/>
          <w:numId w:val="17"/>
        </w:numPr>
        <w:autoSpaceDE w:val="0"/>
        <w:autoSpaceDN w:val="0"/>
        <w:adjustRightInd w:val="0"/>
        <w:jc w:val="both"/>
        <w:rPr>
          <w:rFonts w:ascii="Times New Roman" w:hAnsi="Times New Roman"/>
          <w:b/>
          <w:bCs/>
          <w:sz w:val="28"/>
          <w:szCs w:val="28"/>
        </w:rPr>
      </w:pPr>
      <w:r w:rsidRPr="00E246D7">
        <w:rPr>
          <w:rFonts w:ascii="Times New Roman" w:hAnsi="Times New Roman"/>
          <w:b/>
          <w:bCs/>
          <w:sz w:val="28"/>
          <w:szCs w:val="28"/>
        </w:rPr>
        <w:t>Hediye Kabul Etme ve Verme</w:t>
      </w:r>
    </w:p>
    <w:p w14:paraId="65221E91" w14:textId="77777777" w:rsidR="00C913AB" w:rsidRPr="00E246D7" w:rsidRDefault="00C913AB" w:rsidP="00C913AB">
      <w:pPr>
        <w:autoSpaceDE w:val="0"/>
        <w:autoSpaceDN w:val="0"/>
        <w:adjustRightInd w:val="0"/>
        <w:jc w:val="both"/>
        <w:rPr>
          <w:sz w:val="28"/>
          <w:szCs w:val="28"/>
        </w:rPr>
      </w:pPr>
    </w:p>
    <w:p w14:paraId="2AD6FD8D" w14:textId="51C82BEF" w:rsidR="00DD30D5" w:rsidRPr="00E246D7" w:rsidRDefault="008F295F" w:rsidP="00C913AB">
      <w:pPr>
        <w:autoSpaceDE w:val="0"/>
        <w:autoSpaceDN w:val="0"/>
        <w:adjustRightInd w:val="0"/>
        <w:jc w:val="both"/>
        <w:rPr>
          <w:sz w:val="28"/>
          <w:szCs w:val="28"/>
        </w:rPr>
      </w:pPr>
      <w:r>
        <w:rPr>
          <w:sz w:val="28"/>
          <w:szCs w:val="28"/>
        </w:rPr>
        <w:t>Rokeron</w:t>
      </w:r>
      <w:r w:rsidR="00DD30D5" w:rsidRPr="00E246D7">
        <w:rPr>
          <w:sz w:val="28"/>
          <w:szCs w:val="28"/>
        </w:rPr>
        <w:t xml:space="preserve"> çalışanlarının kendi menfaatleri için, tarafsızlıklarını, kararlarını ve davranışlarını etkileyebilecek hediye, kazanç, yardım, ağırlama, özel indirim, komisyon veya iskonto istememeleri veya kendilerine gelen bu tarz teklifleri kabul etmemeleri gerekir. Sembolik anlamı olduğuna dair şüphe olmayan</w:t>
      </w:r>
      <w:r w:rsidR="00023616" w:rsidRPr="00E246D7">
        <w:rPr>
          <w:sz w:val="28"/>
          <w:szCs w:val="28"/>
        </w:rPr>
        <w:t xml:space="preserve"> </w:t>
      </w:r>
      <w:r w:rsidR="00DD30D5" w:rsidRPr="00E246D7">
        <w:rPr>
          <w:sz w:val="28"/>
          <w:szCs w:val="28"/>
        </w:rPr>
        <w:t>hediyeler hariç olmak üzere, ticari ilişki içinde olunan kişi veya kurumlardan gelen hediyeler kabul edil</w:t>
      </w:r>
      <w:r w:rsidR="00A55D3D" w:rsidRPr="00E246D7">
        <w:rPr>
          <w:sz w:val="28"/>
          <w:szCs w:val="28"/>
        </w:rPr>
        <w:t>e</w:t>
      </w:r>
      <w:r w:rsidR="00DD30D5" w:rsidRPr="00E246D7">
        <w:rPr>
          <w:sz w:val="28"/>
          <w:szCs w:val="28"/>
        </w:rPr>
        <w:t>mez. Çalışanlarımızın, nakit para veya nakit dengindeki hediyeleri, tutarları ne olursa olsun, kabul etmemeleri veya tedarikçilerden, danışmanlardan, rakiplerden ya da müşterilerden borç almamaları gerekir. Çalışanlarımız, iş dünyasında makul sınırlarda eğlence ve yemek aktiviteleri düzenleyebilir, benzer aktivitelere iştirak edebilir. Şirketi temsilen katılım sağlanan seminer ve benzeri organizasyonlarda para dışında günün anısı olarak ve sembolik değeri olan ödül, şilt ve benzeri hediyeler alınabilir.</w:t>
      </w:r>
    </w:p>
    <w:p w14:paraId="14C9E69D" w14:textId="4979FF1A" w:rsidR="00DD30D5" w:rsidRPr="00E246D7" w:rsidRDefault="00DD30D5" w:rsidP="00DD30D5">
      <w:pPr>
        <w:autoSpaceDE w:val="0"/>
        <w:autoSpaceDN w:val="0"/>
        <w:adjustRightInd w:val="0"/>
        <w:jc w:val="both"/>
        <w:rPr>
          <w:sz w:val="28"/>
          <w:szCs w:val="28"/>
        </w:rPr>
      </w:pPr>
      <w:r w:rsidRPr="00E246D7">
        <w:rPr>
          <w:sz w:val="28"/>
          <w:szCs w:val="28"/>
        </w:rPr>
        <w:t xml:space="preserve">Çalışanlarımızın 3. şahısların sponsor olduğu veya harcamaları üstlendiği aktivitelerde (eğlence, ücretsiz eğitim, seminer, konaklama, gezi, yemek vb.) karar alma süreçlerini etkilemek bakımından potansiyel çıkar çatışması oluşturabilecek durumlara dikkat etmeleri beklenir. </w:t>
      </w:r>
      <w:r w:rsidR="008F295F">
        <w:rPr>
          <w:sz w:val="28"/>
          <w:szCs w:val="28"/>
        </w:rPr>
        <w:t>Rokeron</w:t>
      </w:r>
      <w:r w:rsidRPr="00E246D7">
        <w:rPr>
          <w:sz w:val="28"/>
          <w:szCs w:val="28"/>
        </w:rPr>
        <w:t>, belli durumlarda belirtilen türde tekliflerin reddedilmesinin müşteri ilişkilerini olumsuz yönde etkileyebileceğinin bilincindedir. Bu nedenle, 3. şahıs veya müşterilerimizden veya olası müşterilerimizden gelen ücretsiz konferans, tanıtım toplantısı, eğitim vb. amaçlı katılım teklifleri, genel katılıma açık organizasyonlar, sportif ve benzeri faaliyetler ancak bir üst yöneticinin onayı ile kabul edilebilir. Çalışanlarımız, şirketin tanıtım amaçlı hazırlattığı hediyeler dışında iş ilişkisi içerisinde oldukları kurum ve kişilere hediye veremezler. Müşterilere, bayilere veya iş ilişkisi içerisinde bulunulan diğer üçüncü şahıslara verilmek üzere belirlenen hediyeler ve promosyon malzemeleri Genel Müdür tarafından onaylanmalıdır.</w:t>
      </w:r>
    </w:p>
    <w:p w14:paraId="26ABE0AC" w14:textId="20A0C717" w:rsidR="00DD30D5" w:rsidRPr="00E246D7" w:rsidRDefault="00DD30D5" w:rsidP="00DD30D5">
      <w:pPr>
        <w:spacing w:after="450"/>
        <w:jc w:val="both"/>
        <w:textAlignment w:val="baseline"/>
        <w:rPr>
          <w:sz w:val="28"/>
          <w:szCs w:val="28"/>
        </w:rPr>
      </w:pPr>
      <w:r w:rsidRPr="00E246D7">
        <w:rPr>
          <w:sz w:val="28"/>
          <w:szCs w:val="28"/>
        </w:rPr>
        <w:t>Rüşvet ve/veya komisyon verilmesi, alınması veya önerilmesi hiçbir koşul altında kabul edilemez</w:t>
      </w:r>
    </w:p>
    <w:p w14:paraId="0D7DF327" w14:textId="77777777" w:rsidR="00A74462" w:rsidRDefault="00A74462" w:rsidP="00DD30D5">
      <w:pPr>
        <w:spacing w:after="450"/>
        <w:jc w:val="both"/>
        <w:textAlignment w:val="baseline"/>
        <w:rPr>
          <w:sz w:val="28"/>
          <w:szCs w:val="28"/>
        </w:rPr>
      </w:pPr>
    </w:p>
    <w:p w14:paraId="60C5CA6B" w14:textId="77777777" w:rsidR="00E246D7" w:rsidRPr="00E246D7" w:rsidRDefault="00E246D7" w:rsidP="00DD30D5">
      <w:pPr>
        <w:spacing w:after="450"/>
        <w:jc w:val="both"/>
        <w:textAlignment w:val="baseline"/>
        <w:rPr>
          <w:sz w:val="28"/>
          <w:szCs w:val="28"/>
        </w:rPr>
      </w:pPr>
    </w:p>
    <w:p w14:paraId="5ABF2489" w14:textId="31D84DA3" w:rsidR="00436CB3" w:rsidRPr="00E246D7" w:rsidRDefault="00460750" w:rsidP="00034401">
      <w:pPr>
        <w:pStyle w:val="ListeParagraf"/>
        <w:numPr>
          <w:ilvl w:val="0"/>
          <w:numId w:val="17"/>
        </w:numPr>
        <w:autoSpaceDE w:val="0"/>
        <w:autoSpaceDN w:val="0"/>
        <w:adjustRightInd w:val="0"/>
        <w:jc w:val="both"/>
        <w:rPr>
          <w:rFonts w:ascii="Times New Roman" w:hAnsi="Times New Roman"/>
          <w:b/>
          <w:bCs/>
          <w:sz w:val="28"/>
          <w:szCs w:val="28"/>
        </w:rPr>
      </w:pPr>
      <w:r w:rsidRPr="00E246D7">
        <w:rPr>
          <w:rFonts w:ascii="Times New Roman" w:hAnsi="Times New Roman"/>
          <w:b/>
          <w:bCs/>
          <w:sz w:val="28"/>
          <w:szCs w:val="28"/>
        </w:rPr>
        <w:lastRenderedPageBreak/>
        <w:t xml:space="preserve">Tedarikçi / İş Ortaklarımıza Karşı Sorumluluklarımız </w:t>
      </w:r>
    </w:p>
    <w:p w14:paraId="26C17748" w14:textId="77777777" w:rsidR="00436CB3" w:rsidRPr="00E246D7" w:rsidRDefault="00436CB3" w:rsidP="00436CB3">
      <w:pPr>
        <w:autoSpaceDE w:val="0"/>
        <w:autoSpaceDN w:val="0"/>
        <w:adjustRightInd w:val="0"/>
        <w:jc w:val="both"/>
        <w:rPr>
          <w:sz w:val="28"/>
          <w:szCs w:val="28"/>
        </w:rPr>
      </w:pPr>
    </w:p>
    <w:p w14:paraId="3CAAAB10" w14:textId="71E985DE" w:rsidR="00460750" w:rsidRPr="00E246D7" w:rsidRDefault="00460750" w:rsidP="00436CB3">
      <w:pPr>
        <w:autoSpaceDE w:val="0"/>
        <w:autoSpaceDN w:val="0"/>
        <w:adjustRightInd w:val="0"/>
        <w:jc w:val="both"/>
        <w:rPr>
          <w:sz w:val="28"/>
          <w:szCs w:val="28"/>
        </w:rPr>
      </w:pPr>
      <w:r w:rsidRPr="00E246D7">
        <w:rPr>
          <w:sz w:val="28"/>
          <w:szCs w:val="28"/>
        </w:rPr>
        <w:t>İyi bir müşteriden beklendiği şekilde adil ve saygılı davranır, yükümlülüklerimizi zamanında yerine getirmek için gerekli özeni gösteririz. İş yaptığımız kişi ve kuruluşlar ile iş ortaklarımızın gizli bilgilerini özenle koruruz.</w:t>
      </w:r>
    </w:p>
    <w:p w14:paraId="23A93DDB" w14:textId="77777777" w:rsidR="00F75B9D" w:rsidRPr="00E246D7" w:rsidRDefault="00F75B9D" w:rsidP="00436CB3">
      <w:pPr>
        <w:autoSpaceDE w:val="0"/>
        <w:autoSpaceDN w:val="0"/>
        <w:adjustRightInd w:val="0"/>
        <w:jc w:val="both"/>
        <w:rPr>
          <w:sz w:val="28"/>
          <w:szCs w:val="28"/>
        </w:rPr>
      </w:pPr>
    </w:p>
    <w:p w14:paraId="5F311E7B" w14:textId="62DFFEEC" w:rsidR="00F75B9D" w:rsidRPr="00E246D7" w:rsidRDefault="00F75B9D" w:rsidP="00034401">
      <w:pPr>
        <w:pStyle w:val="ListeParagraf"/>
        <w:numPr>
          <w:ilvl w:val="0"/>
          <w:numId w:val="17"/>
        </w:numPr>
        <w:autoSpaceDE w:val="0"/>
        <w:autoSpaceDN w:val="0"/>
        <w:adjustRightInd w:val="0"/>
        <w:jc w:val="both"/>
        <w:rPr>
          <w:rFonts w:ascii="Times New Roman" w:hAnsi="Times New Roman"/>
          <w:b/>
          <w:bCs/>
          <w:sz w:val="28"/>
          <w:szCs w:val="28"/>
        </w:rPr>
      </w:pPr>
      <w:r w:rsidRPr="00E246D7">
        <w:rPr>
          <w:rFonts w:ascii="Times New Roman" w:hAnsi="Times New Roman"/>
          <w:b/>
          <w:bCs/>
          <w:sz w:val="28"/>
          <w:szCs w:val="28"/>
        </w:rPr>
        <w:t>İ</w:t>
      </w:r>
      <w:r w:rsidRPr="00E246D7">
        <w:rPr>
          <w:rFonts w:ascii="Times New Roman" w:eastAsia="Times New Roman" w:hAnsi="Times New Roman"/>
          <w:b/>
          <w:bCs/>
          <w:sz w:val="28"/>
          <w:szCs w:val="28"/>
          <w:lang w:eastAsia="tr-TR"/>
        </w:rPr>
        <w:t xml:space="preserve">ş </w:t>
      </w:r>
      <w:r w:rsidRPr="00E246D7">
        <w:rPr>
          <w:rFonts w:ascii="Times New Roman" w:hAnsi="Times New Roman"/>
          <w:b/>
          <w:bCs/>
          <w:sz w:val="28"/>
          <w:szCs w:val="28"/>
        </w:rPr>
        <w:t>Sağlığı ve Güvenliği</w:t>
      </w:r>
      <w:r w:rsidRPr="00E246D7">
        <w:rPr>
          <w:rFonts w:ascii="Times New Roman" w:eastAsia="Times New Roman" w:hAnsi="Times New Roman"/>
          <w:b/>
          <w:bCs/>
          <w:sz w:val="28"/>
          <w:szCs w:val="28"/>
          <w:lang w:eastAsia="tr-TR"/>
        </w:rPr>
        <w:t xml:space="preserve"> </w:t>
      </w:r>
    </w:p>
    <w:p w14:paraId="7A6B4DB1" w14:textId="77777777" w:rsidR="00F75B9D" w:rsidRPr="00E246D7" w:rsidRDefault="00F75B9D" w:rsidP="00F75B9D">
      <w:pPr>
        <w:autoSpaceDE w:val="0"/>
        <w:autoSpaceDN w:val="0"/>
        <w:adjustRightInd w:val="0"/>
        <w:jc w:val="both"/>
        <w:rPr>
          <w:sz w:val="28"/>
          <w:szCs w:val="28"/>
        </w:rPr>
      </w:pPr>
    </w:p>
    <w:p w14:paraId="733382A2" w14:textId="795544D3" w:rsidR="00F75B9D" w:rsidRPr="00E246D7" w:rsidRDefault="000209BE" w:rsidP="00F75B9D">
      <w:pPr>
        <w:autoSpaceDE w:val="0"/>
        <w:autoSpaceDN w:val="0"/>
        <w:adjustRightInd w:val="0"/>
        <w:jc w:val="both"/>
        <w:rPr>
          <w:sz w:val="28"/>
          <w:szCs w:val="28"/>
        </w:rPr>
      </w:pPr>
      <w:r w:rsidRPr="00E246D7">
        <w:rPr>
          <w:sz w:val="28"/>
          <w:szCs w:val="28"/>
        </w:rPr>
        <w:t>T</w:t>
      </w:r>
      <w:r w:rsidR="00B62BD3" w:rsidRPr="00E246D7">
        <w:rPr>
          <w:sz w:val="28"/>
          <w:szCs w:val="28"/>
        </w:rPr>
        <w:t>edarik</w:t>
      </w:r>
      <w:r w:rsidRPr="00E246D7">
        <w:rPr>
          <w:sz w:val="28"/>
          <w:szCs w:val="28"/>
        </w:rPr>
        <w:t>ç</w:t>
      </w:r>
      <w:r w:rsidR="00B62BD3" w:rsidRPr="00E246D7">
        <w:rPr>
          <w:sz w:val="28"/>
          <w:szCs w:val="28"/>
        </w:rPr>
        <w:t>ilerin</w:t>
      </w:r>
      <w:r w:rsidR="00F75B9D" w:rsidRPr="00E246D7">
        <w:rPr>
          <w:sz w:val="28"/>
          <w:szCs w:val="28"/>
        </w:rPr>
        <w:t xml:space="preserve"> güvenli ve sağlıklı bir çalışma ortamı sağlamaları, ilgili tüm yasal düzenlemelere uymaları ve tüm çalışma alanları için gerekli tüm güvenlik önlemlerini almaları</w:t>
      </w:r>
      <w:r w:rsidR="00B62BD3" w:rsidRPr="00E246D7">
        <w:rPr>
          <w:sz w:val="28"/>
          <w:szCs w:val="28"/>
        </w:rPr>
        <w:t>nı bekleriz</w:t>
      </w:r>
      <w:r w:rsidR="00000993" w:rsidRPr="00E246D7">
        <w:rPr>
          <w:sz w:val="28"/>
          <w:szCs w:val="28"/>
        </w:rPr>
        <w:t>. Risk değerlendirmeleri yapmalarını ve ISO 45001 sertifika</w:t>
      </w:r>
      <w:r w:rsidR="008F1326" w:rsidRPr="00E246D7">
        <w:rPr>
          <w:sz w:val="28"/>
          <w:szCs w:val="28"/>
        </w:rPr>
        <w:t>lı tedarikçiler ile çalışmayı tercih ederiz</w:t>
      </w:r>
      <w:r w:rsidRPr="00E246D7">
        <w:rPr>
          <w:sz w:val="28"/>
          <w:szCs w:val="28"/>
        </w:rPr>
        <w:t>.</w:t>
      </w:r>
    </w:p>
    <w:p w14:paraId="61600980" w14:textId="77777777" w:rsidR="008F1326" w:rsidRPr="00E246D7" w:rsidRDefault="008F1326" w:rsidP="00F75B9D">
      <w:pPr>
        <w:autoSpaceDE w:val="0"/>
        <w:autoSpaceDN w:val="0"/>
        <w:adjustRightInd w:val="0"/>
        <w:jc w:val="both"/>
        <w:rPr>
          <w:sz w:val="28"/>
          <w:szCs w:val="28"/>
        </w:rPr>
      </w:pPr>
    </w:p>
    <w:p w14:paraId="491E3299" w14:textId="77777777" w:rsidR="008F1326" w:rsidRPr="00E246D7" w:rsidRDefault="008F1326" w:rsidP="00F75B9D">
      <w:pPr>
        <w:autoSpaceDE w:val="0"/>
        <w:autoSpaceDN w:val="0"/>
        <w:adjustRightInd w:val="0"/>
        <w:jc w:val="both"/>
        <w:rPr>
          <w:sz w:val="28"/>
          <w:szCs w:val="28"/>
        </w:rPr>
      </w:pPr>
    </w:p>
    <w:p w14:paraId="0FB0C04C" w14:textId="34B05ADD" w:rsidR="000209BE" w:rsidRPr="00E246D7" w:rsidRDefault="00646EF7" w:rsidP="00034401">
      <w:pPr>
        <w:pStyle w:val="ListeParagraf"/>
        <w:numPr>
          <w:ilvl w:val="0"/>
          <w:numId w:val="17"/>
        </w:numPr>
        <w:autoSpaceDE w:val="0"/>
        <w:autoSpaceDN w:val="0"/>
        <w:adjustRightInd w:val="0"/>
        <w:jc w:val="both"/>
        <w:rPr>
          <w:rFonts w:ascii="Times New Roman" w:hAnsi="Times New Roman"/>
          <w:b/>
          <w:bCs/>
          <w:sz w:val="28"/>
          <w:szCs w:val="28"/>
        </w:rPr>
      </w:pPr>
      <w:r w:rsidRPr="00E246D7">
        <w:rPr>
          <w:rFonts w:ascii="Times New Roman" w:hAnsi="Times New Roman"/>
          <w:b/>
          <w:bCs/>
          <w:sz w:val="28"/>
          <w:szCs w:val="28"/>
        </w:rPr>
        <w:t>Çatışma Mineralleri</w:t>
      </w:r>
      <w:r w:rsidR="000209BE" w:rsidRPr="00E246D7">
        <w:rPr>
          <w:rFonts w:ascii="Times New Roman" w:eastAsia="Times New Roman" w:hAnsi="Times New Roman"/>
          <w:b/>
          <w:bCs/>
          <w:sz w:val="28"/>
          <w:szCs w:val="28"/>
          <w:lang w:eastAsia="tr-TR"/>
        </w:rPr>
        <w:t xml:space="preserve"> </w:t>
      </w:r>
    </w:p>
    <w:p w14:paraId="0ACDE181" w14:textId="77777777" w:rsidR="000209BE" w:rsidRPr="00E246D7" w:rsidRDefault="000209BE" w:rsidP="000209BE">
      <w:pPr>
        <w:autoSpaceDE w:val="0"/>
        <w:autoSpaceDN w:val="0"/>
        <w:adjustRightInd w:val="0"/>
        <w:jc w:val="both"/>
        <w:rPr>
          <w:sz w:val="28"/>
          <w:szCs w:val="28"/>
        </w:rPr>
      </w:pPr>
    </w:p>
    <w:p w14:paraId="5E06F03F" w14:textId="4C4E04ED" w:rsidR="00646EF7" w:rsidRPr="00E246D7" w:rsidRDefault="008F295F" w:rsidP="00646EF7">
      <w:pPr>
        <w:spacing w:after="450"/>
        <w:jc w:val="both"/>
        <w:textAlignment w:val="baseline"/>
        <w:rPr>
          <w:sz w:val="28"/>
          <w:szCs w:val="28"/>
        </w:rPr>
      </w:pPr>
      <w:r>
        <w:rPr>
          <w:sz w:val="28"/>
          <w:szCs w:val="28"/>
        </w:rPr>
        <w:t>Rokeron</w:t>
      </w:r>
      <w:r w:rsidR="003D14EE" w:rsidRPr="00E246D7">
        <w:rPr>
          <w:sz w:val="28"/>
          <w:szCs w:val="28"/>
        </w:rPr>
        <w:t xml:space="preserve"> tedarikçilerinin, kalay, tungsten, tantal ve altın gibi “Çatışma bölgesi madenleri” olarak adlandırılan madenlerin tedarikinde OECD tarafından getirilen uluslararası sorumlu tedarik </w:t>
      </w:r>
      <w:r w:rsidR="006746B7" w:rsidRPr="00E246D7">
        <w:rPr>
          <w:sz w:val="28"/>
          <w:szCs w:val="28"/>
        </w:rPr>
        <w:t>politikalarına uyma</w:t>
      </w:r>
      <w:r w:rsidR="00A371F4" w:rsidRPr="00E246D7">
        <w:rPr>
          <w:sz w:val="28"/>
          <w:szCs w:val="28"/>
        </w:rPr>
        <w:t>sı</w:t>
      </w:r>
      <w:r w:rsidR="006746B7" w:rsidRPr="00E246D7">
        <w:rPr>
          <w:sz w:val="28"/>
          <w:szCs w:val="28"/>
        </w:rPr>
        <w:t xml:space="preserve"> ve </w:t>
      </w:r>
      <w:r>
        <w:rPr>
          <w:sz w:val="28"/>
          <w:szCs w:val="28"/>
        </w:rPr>
        <w:t>Rokeron</w:t>
      </w:r>
      <w:r w:rsidR="006746B7" w:rsidRPr="00E246D7">
        <w:rPr>
          <w:sz w:val="28"/>
          <w:szCs w:val="28"/>
        </w:rPr>
        <w:t xml:space="preserve"> </w:t>
      </w:r>
      <w:r w:rsidR="00867E24" w:rsidRPr="00E246D7">
        <w:rPr>
          <w:sz w:val="28"/>
          <w:szCs w:val="28"/>
        </w:rPr>
        <w:t>çatışma mineralleri politikasına göre hareket etme</w:t>
      </w:r>
      <w:r w:rsidR="00A371F4" w:rsidRPr="00E246D7">
        <w:rPr>
          <w:sz w:val="28"/>
          <w:szCs w:val="28"/>
        </w:rPr>
        <w:t>leri beklenir.</w:t>
      </w:r>
    </w:p>
    <w:p w14:paraId="45ECC8EF" w14:textId="01CDAC30" w:rsidR="008F1326" w:rsidRPr="00E246D7" w:rsidRDefault="005714BD" w:rsidP="005714BD">
      <w:pPr>
        <w:pStyle w:val="ListeParagraf"/>
        <w:numPr>
          <w:ilvl w:val="0"/>
          <w:numId w:val="17"/>
        </w:numPr>
        <w:autoSpaceDE w:val="0"/>
        <w:autoSpaceDN w:val="0"/>
        <w:adjustRightInd w:val="0"/>
        <w:jc w:val="both"/>
        <w:rPr>
          <w:rFonts w:ascii="Times New Roman" w:eastAsia="Times New Roman" w:hAnsi="Times New Roman"/>
          <w:b/>
          <w:bCs/>
          <w:sz w:val="28"/>
          <w:szCs w:val="28"/>
          <w:lang w:eastAsia="tr-TR"/>
        </w:rPr>
      </w:pPr>
      <w:r w:rsidRPr="00E246D7">
        <w:rPr>
          <w:rFonts w:ascii="Times New Roman" w:eastAsia="Times New Roman" w:hAnsi="Times New Roman"/>
          <w:b/>
          <w:bCs/>
          <w:sz w:val="28"/>
          <w:szCs w:val="28"/>
          <w:lang w:eastAsia="tr-TR"/>
        </w:rPr>
        <w:t>İnsan Hakları</w:t>
      </w:r>
    </w:p>
    <w:p w14:paraId="1F2C1F23" w14:textId="77574796" w:rsidR="0096153D" w:rsidRPr="00E246D7" w:rsidRDefault="008F295F" w:rsidP="002D31FB">
      <w:pPr>
        <w:spacing w:after="450"/>
        <w:jc w:val="both"/>
        <w:textAlignment w:val="baseline"/>
        <w:rPr>
          <w:sz w:val="28"/>
          <w:szCs w:val="28"/>
        </w:rPr>
      </w:pPr>
      <w:r>
        <w:rPr>
          <w:sz w:val="28"/>
          <w:szCs w:val="28"/>
        </w:rPr>
        <w:t>Rokeron</w:t>
      </w:r>
      <w:r w:rsidR="00FE1BF5" w:rsidRPr="00E246D7">
        <w:rPr>
          <w:sz w:val="28"/>
          <w:szCs w:val="28"/>
        </w:rPr>
        <w:t xml:space="preserve"> </w:t>
      </w:r>
      <w:r w:rsidR="0096153D" w:rsidRPr="00E246D7">
        <w:rPr>
          <w:sz w:val="28"/>
          <w:szCs w:val="28"/>
        </w:rPr>
        <w:t>İnsan Hakları Politikası şirket içi ilişkileri, tüm çalışanların; müşteriler, tedarikçiler, birbirleri ve diğer menfaat sahipleri ile olan ilişkilerinde rehber olması amacıyla oluşturulmuştur.</w:t>
      </w:r>
      <w:r w:rsidR="00DB3B36" w:rsidRPr="00E246D7">
        <w:rPr>
          <w:sz w:val="28"/>
          <w:szCs w:val="28"/>
        </w:rPr>
        <w:t xml:space="preserve"> </w:t>
      </w:r>
      <w:r>
        <w:rPr>
          <w:sz w:val="28"/>
          <w:szCs w:val="28"/>
        </w:rPr>
        <w:t>Rokeron</w:t>
      </w:r>
      <w:r w:rsidR="00DB3B36" w:rsidRPr="00E246D7">
        <w:rPr>
          <w:sz w:val="28"/>
          <w:szCs w:val="28"/>
        </w:rPr>
        <w:t xml:space="preserve"> tedarikçilerinin</w:t>
      </w:r>
      <w:r w:rsidR="00E734EC" w:rsidRPr="00E246D7">
        <w:rPr>
          <w:sz w:val="28"/>
          <w:szCs w:val="28"/>
        </w:rPr>
        <w:t xml:space="preserve"> sorumlu tedarik politikalarına uyması ve </w:t>
      </w:r>
      <w:r>
        <w:rPr>
          <w:sz w:val="28"/>
          <w:szCs w:val="28"/>
        </w:rPr>
        <w:t>Rokeron</w:t>
      </w:r>
      <w:r w:rsidR="00E734EC" w:rsidRPr="00E246D7">
        <w:rPr>
          <w:sz w:val="28"/>
          <w:szCs w:val="28"/>
        </w:rPr>
        <w:t xml:space="preserve"> çatışma insan hakları politikasına göre </w:t>
      </w:r>
      <w:r w:rsidR="00363362" w:rsidRPr="00E246D7">
        <w:rPr>
          <w:sz w:val="28"/>
          <w:szCs w:val="28"/>
        </w:rPr>
        <w:t>aşağıdaki</w:t>
      </w:r>
      <w:r w:rsidR="00ED6CD3" w:rsidRPr="00E246D7">
        <w:rPr>
          <w:sz w:val="28"/>
          <w:szCs w:val="28"/>
        </w:rPr>
        <w:t xml:space="preserve"> maddelerde </w:t>
      </w:r>
      <w:r w:rsidR="00E734EC" w:rsidRPr="00E246D7">
        <w:rPr>
          <w:sz w:val="28"/>
          <w:szCs w:val="28"/>
        </w:rPr>
        <w:t>hareket etmeleri beklenir.</w:t>
      </w:r>
    </w:p>
    <w:p w14:paraId="7AB351F6"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TEMEL İLKELER</w:t>
      </w:r>
    </w:p>
    <w:p w14:paraId="4C5C38D0"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İnsana saygı ve fırsat Eşitliği</w:t>
      </w:r>
    </w:p>
    <w:p w14:paraId="34AC3F16" w14:textId="77777777" w:rsidR="00DB3B36" w:rsidRPr="00E246D7" w:rsidRDefault="00DB3B36" w:rsidP="0096153D">
      <w:pPr>
        <w:shd w:val="clear" w:color="auto" w:fill="FFFFFF"/>
        <w:spacing w:line="360" w:lineRule="atLeast"/>
        <w:jc w:val="both"/>
        <w:textAlignment w:val="baseline"/>
        <w:rPr>
          <w:sz w:val="28"/>
          <w:szCs w:val="28"/>
        </w:rPr>
      </w:pPr>
    </w:p>
    <w:p w14:paraId="08FC5384" w14:textId="2A25DD6C" w:rsidR="0096153D" w:rsidRPr="00E246D7" w:rsidRDefault="0096153D" w:rsidP="0096153D">
      <w:pPr>
        <w:pStyle w:val="ListeParagraf"/>
        <w:numPr>
          <w:ilvl w:val="0"/>
          <w:numId w:val="18"/>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Uluslararası geçerliliğe sahip insan hakları prensiplerine destek olu</w:t>
      </w:r>
      <w:r w:rsidR="002D31FB" w:rsidRPr="00E246D7">
        <w:rPr>
          <w:rFonts w:ascii="Times New Roman" w:eastAsia="Times New Roman" w:hAnsi="Times New Roman"/>
          <w:sz w:val="28"/>
          <w:szCs w:val="28"/>
          <w:lang w:eastAsia="tr-TR"/>
        </w:rPr>
        <w:t>nmasını</w:t>
      </w:r>
      <w:r w:rsidRPr="00E246D7">
        <w:rPr>
          <w:rFonts w:ascii="Times New Roman" w:eastAsia="Times New Roman" w:hAnsi="Times New Roman"/>
          <w:sz w:val="28"/>
          <w:szCs w:val="28"/>
          <w:lang w:eastAsia="tr-TR"/>
        </w:rPr>
        <w:t xml:space="preserve"> ve saygı gösteri</w:t>
      </w:r>
      <w:r w:rsidR="00076A2F" w:rsidRPr="00E246D7">
        <w:rPr>
          <w:rFonts w:ascii="Times New Roman" w:eastAsia="Times New Roman" w:hAnsi="Times New Roman"/>
          <w:sz w:val="28"/>
          <w:szCs w:val="28"/>
          <w:lang w:eastAsia="tr-TR"/>
        </w:rPr>
        <w:t>lmesini,</w:t>
      </w:r>
    </w:p>
    <w:p w14:paraId="531C9B29" w14:textId="16357F61" w:rsidR="0096153D" w:rsidRPr="00E246D7" w:rsidRDefault="0096153D" w:rsidP="0096153D">
      <w:pPr>
        <w:pStyle w:val="ListeParagraf"/>
        <w:numPr>
          <w:ilvl w:val="0"/>
          <w:numId w:val="18"/>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İşyerinde sözlü ve fiili tacize hiçbir şekilde müsaade e</w:t>
      </w:r>
      <w:r w:rsidR="00076A2F" w:rsidRPr="00E246D7">
        <w:rPr>
          <w:rFonts w:ascii="Times New Roman" w:eastAsia="Times New Roman" w:hAnsi="Times New Roman"/>
          <w:sz w:val="28"/>
          <w:szCs w:val="28"/>
          <w:lang w:eastAsia="tr-TR"/>
        </w:rPr>
        <w:t>dilmemesini,</w:t>
      </w:r>
    </w:p>
    <w:p w14:paraId="0B79542E" w14:textId="3D3A4B48" w:rsidR="0096153D" w:rsidRPr="00E246D7" w:rsidRDefault="0096153D" w:rsidP="0096153D">
      <w:pPr>
        <w:pStyle w:val="ListeParagraf"/>
        <w:numPr>
          <w:ilvl w:val="0"/>
          <w:numId w:val="18"/>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Çalışanlar arasında yaş, ırk, cinsiyet, inanç, dil, din, uyruk, medeni durum, cinsel tercih, kıdemlilik, siyasi görüş, askerlik durumu, özürlülük esasında ayırım yap</w:t>
      </w:r>
      <w:r w:rsidR="00E30FB9" w:rsidRPr="00E246D7">
        <w:rPr>
          <w:rFonts w:ascii="Times New Roman" w:eastAsia="Times New Roman" w:hAnsi="Times New Roman"/>
          <w:sz w:val="28"/>
          <w:szCs w:val="28"/>
          <w:lang w:eastAsia="tr-TR"/>
        </w:rPr>
        <w:t>ılmamasını,</w:t>
      </w:r>
    </w:p>
    <w:p w14:paraId="489F2BD9" w14:textId="27F5B230" w:rsidR="0096153D" w:rsidRPr="00E246D7" w:rsidRDefault="0096153D" w:rsidP="0096153D">
      <w:pPr>
        <w:pStyle w:val="ListeParagraf"/>
        <w:numPr>
          <w:ilvl w:val="0"/>
          <w:numId w:val="18"/>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lastRenderedPageBreak/>
        <w:t>İşe alma, yerleştirme, terfi, iş akdinin feshi, geri çağırma, transfer, izin, ücret ve eğitim gibi tüm koşullarda yaş, ırk, cinsiyet, inanç, dil, din, uyruk, medeni durum, cinsel tercih, kıdemlilik, siyasi görüş, askerlik durumu, özürlülük esasında ayırım yap</w:t>
      </w:r>
      <w:r w:rsidR="009E36E8" w:rsidRPr="00E246D7">
        <w:rPr>
          <w:rFonts w:ascii="Times New Roman" w:eastAsia="Times New Roman" w:hAnsi="Times New Roman"/>
          <w:sz w:val="28"/>
          <w:szCs w:val="28"/>
          <w:lang w:eastAsia="tr-TR"/>
        </w:rPr>
        <w:t>ılmamasını,</w:t>
      </w:r>
    </w:p>
    <w:p w14:paraId="1D61F415" w14:textId="2571D047" w:rsidR="0096153D" w:rsidRPr="00E246D7" w:rsidRDefault="0096153D" w:rsidP="0096153D">
      <w:pPr>
        <w:pStyle w:val="ListeParagraf"/>
        <w:numPr>
          <w:ilvl w:val="0"/>
          <w:numId w:val="18"/>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Çalışan yetkinliklerini ve performanslarını İnsan Kaynakları tarafından objektif kriterlere dayanarak oluşturulan sistemler üzerinden değerlendirir, bu değerlendirme sonucunda herkese eşit fırsat yaratacak şekilde her bir çalışan için kariyer ve gelişimi için imkan sun</w:t>
      </w:r>
      <w:r w:rsidR="009E36E8" w:rsidRPr="00E246D7">
        <w:rPr>
          <w:rFonts w:ascii="Times New Roman" w:eastAsia="Times New Roman" w:hAnsi="Times New Roman"/>
          <w:sz w:val="28"/>
          <w:szCs w:val="28"/>
          <w:lang w:eastAsia="tr-TR"/>
        </w:rPr>
        <w:t>masını,</w:t>
      </w:r>
    </w:p>
    <w:p w14:paraId="51DD91B6"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Çalışma Saatleri ve Ücretler</w:t>
      </w:r>
    </w:p>
    <w:p w14:paraId="3C2BC2EB" w14:textId="6192E7BB" w:rsidR="0096153D" w:rsidRPr="00E246D7" w:rsidRDefault="0096153D" w:rsidP="0096153D">
      <w:pPr>
        <w:pStyle w:val="ListeParagraf"/>
        <w:numPr>
          <w:ilvl w:val="0"/>
          <w:numId w:val="19"/>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 xml:space="preserve">Çalışma saatleri, iş kanununda belirtilen usul ve esaslara göre </w:t>
      </w:r>
      <w:r w:rsidR="00363362" w:rsidRPr="00E246D7">
        <w:rPr>
          <w:rFonts w:ascii="Times New Roman" w:eastAsia="Times New Roman" w:hAnsi="Times New Roman"/>
          <w:sz w:val="28"/>
          <w:szCs w:val="28"/>
          <w:lang w:eastAsia="tr-TR"/>
        </w:rPr>
        <w:t>uygulamasını</w:t>
      </w:r>
      <w:r w:rsidR="00DA4EC2" w:rsidRPr="00E246D7">
        <w:rPr>
          <w:rFonts w:ascii="Times New Roman" w:eastAsia="Times New Roman" w:hAnsi="Times New Roman"/>
          <w:sz w:val="28"/>
          <w:szCs w:val="28"/>
          <w:lang w:eastAsia="tr-TR"/>
        </w:rPr>
        <w:t>,</w:t>
      </w:r>
    </w:p>
    <w:p w14:paraId="75E17601" w14:textId="4916EBA5" w:rsidR="0096153D" w:rsidRPr="00E246D7" w:rsidRDefault="0096153D" w:rsidP="0096153D">
      <w:pPr>
        <w:pStyle w:val="ListeParagraf"/>
        <w:numPr>
          <w:ilvl w:val="0"/>
          <w:numId w:val="19"/>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Ücret politika</w:t>
      </w:r>
      <w:r w:rsidR="00DA4EC2" w:rsidRPr="00E246D7">
        <w:rPr>
          <w:rFonts w:ascii="Times New Roman" w:eastAsia="Times New Roman" w:hAnsi="Times New Roman"/>
          <w:sz w:val="28"/>
          <w:szCs w:val="28"/>
          <w:lang w:eastAsia="tr-TR"/>
        </w:rPr>
        <w:t>sının</w:t>
      </w:r>
      <w:r w:rsidRPr="00E246D7">
        <w:rPr>
          <w:rFonts w:ascii="Times New Roman" w:eastAsia="Times New Roman" w:hAnsi="Times New Roman"/>
          <w:sz w:val="28"/>
          <w:szCs w:val="28"/>
          <w:lang w:eastAsia="tr-TR"/>
        </w:rPr>
        <w:t>; eşit değerde iş için hiçbir ayrım gözetmeksizin, sektör ve yerel iş gücü piyasasına göre oluşturu</w:t>
      </w:r>
      <w:r w:rsidR="00DA4EC2" w:rsidRPr="00E246D7">
        <w:rPr>
          <w:rFonts w:ascii="Times New Roman" w:eastAsia="Times New Roman" w:hAnsi="Times New Roman"/>
          <w:sz w:val="28"/>
          <w:szCs w:val="28"/>
          <w:lang w:eastAsia="tr-TR"/>
        </w:rPr>
        <w:t>lmasını</w:t>
      </w:r>
      <w:r w:rsidR="00826444" w:rsidRPr="00E246D7">
        <w:rPr>
          <w:rFonts w:ascii="Times New Roman" w:eastAsia="Times New Roman" w:hAnsi="Times New Roman"/>
          <w:sz w:val="28"/>
          <w:szCs w:val="28"/>
          <w:lang w:eastAsia="tr-TR"/>
        </w:rPr>
        <w:t>,</w:t>
      </w:r>
    </w:p>
    <w:p w14:paraId="6578ECE3"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İş Sağlığı ve Güvenliği</w:t>
      </w:r>
    </w:p>
    <w:p w14:paraId="6B24A94A" w14:textId="2DD032FF" w:rsidR="0096153D" w:rsidRPr="00E246D7" w:rsidRDefault="0096153D" w:rsidP="0096153D">
      <w:pPr>
        <w:pStyle w:val="ListeParagraf"/>
        <w:numPr>
          <w:ilvl w:val="0"/>
          <w:numId w:val="20"/>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Çalışanlar</w:t>
      </w:r>
      <w:r w:rsidR="00826444" w:rsidRPr="00E246D7">
        <w:rPr>
          <w:rFonts w:ascii="Times New Roman" w:eastAsia="Times New Roman" w:hAnsi="Times New Roman"/>
          <w:sz w:val="28"/>
          <w:szCs w:val="28"/>
          <w:lang w:eastAsia="tr-TR"/>
        </w:rPr>
        <w:t>a</w:t>
      </w:r>
      <w:r w:rsidRPr="00E246D7">
        <w:rPr>
          <w:rFonts w:ascii="Times New Roman" w:eastAsia="Times New Roman" w:hAnsi="Times New Roman"/>
          <w:sz w:val="28"/>
          <w:szCs w:val="28"/>
          <w:lang w:eastAsia="tr-TR"/>
        </w:rPr>
        <w:t xml:space="preserve"> güvenli ve sağlıklı bir çalışma koşulları sun</w:t>
      </w:r>
      <w:r w:rsidR="00826444" w:rsidRPr="00E246D7">
        <w:rPr>
          <w:rFonts w:ascii="Times New Roman" w:eastAsia="Times New Roman" w:hAnsi="Times New Roman"/>
          <w:sz w:val="28"/>
          <w:szCs w:val="28"/>
          <w:lang w:eastAsia="tr-TR"/>
        </w:rPr>
        <w:t>masını,</w:t>
      </w:r>
    </w:p>
    <w:p w14:paraId="787F5A24" w14:textId="619AEA95" w:rsidR="0096153D" w:rsidRPr="00E246D7" w:rsidRDefault="0096153D" w:rsidP="0096153D">
      <w:pPr>
        <w:pStyle w:val="ListeParagraf"/>
        <w:numPr>
          <w:ilvl w:val="0"/>
          <w:numId w:val="20"/>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Çalışanları</w:t>
      </w:r>
      <w:r w:rsidR="00826444"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xml:space="preserve"> iş sağlığını ve güvenliğini sağlamak için tüm yerel yasaları takip e</w:t>
      </w:r>
      <w:r w:rsidR="00826444" w:rsidRPr="00E246D7">
        <w:rPr>
          <w:rFonts w:ascii="Times New Roman" w:eastAsia="Times New Roman" w:hAnsi="Times New Roman"/>
          <w:sz w:val="28"/>
          <w:szCs w:val="28"/>
          <w:lang w:eastAsia="tr-TR"/>
        </w:rPr>
        <w:t>tmesini</w:t>
      </w:r>
      <w:r w:rsidRPr="00E246D7">
        <w:rPr>
          <w:rFonts w:ascii="Times New Roman" w:eastAsia="Times New Roman" w:hAnsi="Times New Roman"/>
          <w:sz w:val="28"/>
          <w:szCs w:val="28"/>
          <w:lang w:eastAsia="tr-TR"/>
        </w:rPr>
        <w:t xml:space="preserve"> ve uygula</w:t>
      </w:r>
      <w:r w:rsidR="00826444" w:rsidRPr="00E246D7">
        <w:rPr>
          <w:rFonts w:ascii="Times New Roman" w:eastAsia="Times New Roman" w:hAnsi="Times New Roman"/>
          <w:sz w:val="28"/>
          <w:szCs w:val="28"/>
          <w:lang w:eastAsia="tr-TR"/>
        </w:rPr>
        <w:t>tmasını,</w:t>
      </w:r>
    </w:p>
    <w:p w14:paraId="48B20466" w14:textId="0A3C07C1" w:rsidR="0096153D" w:rsidRPr="00E246D7" w:rsidRDefault="0096153D" w:rsidP="0096153D">
      <w:pPr>
        <w:pStyle w:val="ListeParagraf"/>
        <w:numPr>
          <w:ilvl w:val="0"/>
          <w:numId w:val="20"/>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İş sağlığı ve güvenliği hakkındaki mevzuatın öğrenilmesi ve doğru şekilde uygulanması için çalışanları düzenli olarak bilgilendir</w:t>
      </w:r>
      <w:r w:rsidR="00826444" w:rsidRPr="00E246D7">
        <w:rPr>
          <w:rFonts w:ascii="Times New Roman" w:eastAsia="Times New Roman" w:hAnsi="Times New Roman"/>
          <w:sz w:val="28"/>
          <w:szCs w:val="28"/>
          <w:lang w:eastAsia="tr-TR"/>
        </w:rPr>
        <w:t>mesini,</w:t>
      </w:r>
    </w:p>
    <w:p w14:paraId="705F977E" w14:textId="6227789D" w:rsidR="0096153D" w:rsidRPr="00E246D7" w:rsidRDefault="0096153D" w:rsidP="0096153D">
      <w:pPr>
        <w:pStyle w:val="ListeParagraf"/>
        <w:numPr>
          <w:ilvl w:val="0"/>
          <w:numId w:val="20"/>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Çalışanları</w:t>
      </w:r>
      <w:r w:rsidR="00826444"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xml:space="preserve"> güvenliğini özel güvenlik ve kamu güvenlik güçleriyle sağla</w:t>
      </w:r>
      <w:r w:rsidR="00ED6CD3" w:rsidRPr="00E246D7">
        <w:rPr>
          <w:rFonts w:ascii="Times New Roman" w:eastAsia="Times New Roman" w:hAnsi="Times New Roman"/>
          <w:sz w:val="28"/>
          <w:szCs w:val="28"/>
          <w:lang w:eastAsia="tr-TR"/>
        </w:rPr>
        <w:t>masını</w:t>
      </w:r>
      <w:r w:rsidR="007D6B6C" w:rsidRPr="00E246D7">
        <w:rPr>
          <w:rFonts w:ascii="Times New Roman" w:eastAsia="Times New Roman" w:hAnsi="Times New Roman"/>
          <w:sz w:val="28"/>
          <w:szCs w:val="28"/>
          <w:lang w:eastAsia="tr-TR"/>
        </w:rPr>
        <w:t xml:space="preserve"> bekleriz.</w:t>
      </w:r>
    </w:p>
    <w:p w14:paraId="1E439FD5"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Etik İşe Alım</w:t>
      </w:r>
    </w:p>
    <w:p w14:paraId="235766F4" w14:textId="77777777" w:rsidR="0096153D" w:rsidRPr="00E246D7" w:rsidRDefault="0096153D" w:rsidP="0096153D">
      <w:pPr>
        <w:autoSpaceDE w:val="0"/>
        <w:autoSpaceDN w:val="0"/>
        <w:adjustRightInd w:val="0"/>
        <w:jc w:val="both"/>
        <w:rPr>
          <w:sz w:val="28"/>
          <w:szCs w:val="28"/>
        </w:rPr>
      </w:pPr>
      <w:r w:rsidRPr="00E246D7">
        <w:rPr>
          <w:sz w:val="28"/>
          <w:szCs w:val="28"/>
        </w:rPr>
        <w:t>İşe alım süreçlerinde karar verme durumunda olan yöneticiler ve insan kaynakları işe alım yetkilileri, iş başvurusunda bulunmuş bir adayla eş ve üçüncü derece dâhil akrabalık ilişkisi içinde olması durumunda çıkar çatışmasını giderecek önlemleri almak durumundadır. Bu, çıkar çatışması durumu bulunmayan alternatif insan kaynakları görevlilerinin sürece dâhil edilmesi yoluyla sağlanabilir.</w:t>
      </w:r>
    </w:p>
    <w:p w14:paraId="6B15576F" w14:textId="77777777" w:rsidR="0096153D" w:rsidRPr="00E246D7" w:rsidRDefault="0096153D" w:rsidP="0096153D">
      <w:pPr>
        <w:autoSpaceDE w:val="0"/>
        <w:autoSpaceDN w:val="0"/>
        <w:adjustRightInd w:val="0"/>
        <w:jc w:val="both"/>
        <w:rPr>
          <w:sz w:val="28"/>
          <w:szCs w:val="28"/>
        </w:rPr>
      </w:pPr>
    </w:p>
    <w:p w14:paraId="2CC83164" w14:textId="2FD6869D" w:rsidR="0096153D" w:rsidRPr="00E246D7" w:rsidRDefault="0096153D" w:rsidP="0096153D">
      <w:pPr>
        <w:autoSpaceDE w:val="0"/>
        <w:autoSpaceDN w:val="0"/>
        <w:adjustRightInd w:val="0"/>
        <w:jc w:val="both"/>
        <w:rPr>
          <w:sz w:val="28"/>
          <w:szCs w:val="28"/>
        </w:rPr>
      </w:pPr>
      <w:r w:rsidRPr="00E246D7">
        <w:rPr>
          <w:sz w:val="28"/>
          <w:szCs w:val="28"/>
        </w:rPr>
        <w:t xml:space="preserve">Çıkar çatışması teşkil edecek şekilde, </w:t>
      </w:r>
      <w:r w:rsidR="008F295F">
        <w:rPr>
          <w:sz w:val="28"/>
          <w:szCs w:val="28"/>
        </w:rPr>
        <w:t>Rokeron</w:t>
      </w:r>
      <w:r w:rsidR="00314C0A" w:rsidRPr="00E246D7">
        <w:rPr>
          <w:sz w:val="28"/>
          <w:szCs w:val="28"/>
        </w:rPr>
        <w:t xml:space="preserve"> </w:t>
      </w:r>
      <w:r w:rsidRPr="00E246D7">
        <w:rPr>
          <w:sz w:val="28"/>
          <w:szCs w:val="28"/>
        </w:rPr>
        <w:t xml:space="preserve">çalışanlarının grup şirketleri ile rakip, tedarikçi ya da müşteri ilişkisi içinde olan veya iş yapma çabası içindeki herhangi bir kuruluşta, kendisinin, eş ve üçüncü derece dâhil akrabalarının mali çıkarının olmaması gerekir. </w:t>
      </w:r>
      <w:r w:rsidR="008F295F">
        <w:rPr>
          <w:sz w:val="28"/>
          <w:szCs w:val="28"/>
        </w:rPr>
        <w:t>Rokeron</w:t>
      </w:r>
      <w:r w:rsidR="00314C0A" w:rsidRPr="00E246D7">
        <w:rPr>
          <w:sz w:val="28"/>
          <w:szCs w:val="28"/>
        </w:rPr>
        <w:t xml:space="preserve"> </w:t>
      </w:r>
      <w:r w:rsidRPr="00E246D7">
        <w:rPr>
          <w:sz w:val="28"/>
          <w:szCs w:val="28"/>
        </w:rPr>
        <w:t>çalışanlarının bu kuruluşlarla ortaklık, yönetim kurulu üyeliği, danışmanlık, çalışan ilişkisi içinde olmamaları esastır.</w:t>
      </w:r>
    </w:p>
    <w:p w14:paraId="171B8ABE" w14:textId="77777777" w:rsidR="0096153D" w:rsidRPr="00E246D7" w:rsidRDefault="0096153D" w:rsidP="0096153D">
      <w:pPr>
        <w:shd w:val="clear" w:color="auto" w:fill="FFFFFF"/>
        <w:spacing w:line="360" w:lineRule="atLeast"/>
        <w:jc w:val="both"/>
        <w:textAlignment w:val="baseline"/>
        <w:rPr>
          <w:b/>
          <w:bCs/>
          <w:sz w:val="28"/>
          <w:szCs w:val="28"/>
          <w:highlight w:val="yellow"/>
        </w:rPr>
      </w:pPr>
    </w:p>
    <w:p w14:paraId="6C2947AE" w14:textId="77777777" w:rsidR="007F1ADB" w:rsidRPr="00E246D7" w:rsidRDefault="007F1ADB" w:rsidP="0096153D">
      <w:pPr>
        <w:shd w:val="clear" w:color="auto" w:fill="FFFFFF"/>
        <w:spacing w:line="360" w:lineRule="atLeast"/>
        <w:jc w:val="both"/>
        <w:textAlignment w:val="baseline"/>
        <w:rPr>
          <w:b/>
          <w:bCs/>
          <w:sz w:val="28"/>
          <w:szCs w:val="28"/>
          <w:highlight w:val="yellow"/>
        </w:rPr>
      </w:pPr>
    </w:p>
    <w:p w14:paraId="232E0341" w14:textId="77777777" w:rsidR="007F1ADB" w:rsidRPr="00E246D7" w:rsidRDefault="007F1ADB" w:rsidP="0096153D">
      <w:pPr>
        <w:shd w:val="clear" w:color="auto" w:fill="FFFFFF"/>
        <w:spacing w:line="360" w:lineRule="atLeast"/>
        <w:jc w:val="both"/>
        <w:textAlignment w:val="baseline"/>
        <w:rPr>
          <w:b/>
          <w:bCs/>
          <w:sz w:val="28"/>
          <w:szCs w:val="28"/>
          <w:highlight w:val="yellow"/>
        </w:rPr>
      </w:pPr>
    </w:p>
    <w:p w14:paraId="16A66475"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Eğitim ve Gelişim</w:t>
      </w:r>
    </w:p>
    <w:p w14:paraId="08689048" w14:textId="6AD1905E" w:rsidR="0096153D" w:rsidRPr="00E246D7" w:rsidRDefault="0096153D" w:rsidP="0096153D">
      <w:pPr>
        <w:shd w:val="clear" w:color="auto" w:fill="FFFFFF"/>
        <w:spacing w:line="375" w:lineRule="atLeast"/>
        <w:jc w:val="both"/>
        <w:textAlignment w:val="baseline"/>
        <w:rPr>
          <w:sz w:val="28"/>
          <w:szCs w:val="28"/>
        </w:rPr>
      </w:pPr>
      <w:r w:rsidRPr="00E246D7">
        <w:rPr>
          <w:sz w:val="28"/>
          <w:szCs w:val="28"/>
        </w:rPr>
        <w:lastRenderedPageBreak/>
        <w:t>En önemli yatırımın çalışanlar</w:t>
      </w:r>
      <w:r w:rsidR="007F1ADB" w:rsidRPr="00E246D7">
        <w:rPr>
          <w:sz w:val="28"/>
          <w:szCs w:val="28"/>
        </w:rPr>
        <w:t>a</w:t>
      </w:r>
      <w:r w:rsidRPr="00E246D7">
        <w:rPr>
          <w:sz w:val="28"/>
          <w:szCs w:val="28"/>
        </w:rPr>
        <w:t xml:space="preserve"> yap</w:t>
      </w:r>
      <w:r w:rsidR="007F1ADB" w:rsidRPr="00E246D7">
        <w:rPr>
          <w:sz w:val="28"/>
          <w:szCs w:val="28"/>
        </w:rPr>
        <w:t>ılan</w:t>
      </w:r>
      <w:r w:rsidRPr="00E246D7">
        <w:rPr>
          <w:sz w:val="28"/>
          <w:szCs w:val="28"/>
        </w:rPr>
        <w:t xml:space="preserve"> yatırım olduğuna inanır, bu doğrultuda çalışanları</w:t>
      </w:r>
      <w:r w:rsidR="007F1ADB" w:rsidRPr="00E246D7">
        <w:rPr>
          <w:sz w:val="28"/>
          <w:szCs w:val="28"/>
        </w:rPr>
        <w:t xml:space="preserve">n </w:t>
      </w:r>
      <w:r w:rsidRPr="00E246D7">
        <w:rPr>
          <w:sz w:val="28"/>
          <w:szCs w:val="28"/>
        </w:rPr>
        <w:t>kişisel gelişimleri için sürekli eğitimlerle destekle</w:t>
      </w:r>
      <w:r w:rsidR="007F1ADB" w:rsidRPr="00E246D7">
        <w:rPr>
          <w:sz w:val="28"/>
          <w:szCs w:val="28"/>
        </w:rPr>
        <w:t>nmesini bekleriz.</w:t>
      </w:r>
    </w:p>
    <w:p w14:paraId="2E73E157" w14:textId="77777777" w:rsidR="0096153D" w:rsidRPr="00E246D7" w:rsidRDefault="0096153D" w:rsidP="0096153D">
      <w:pPr>
        <w:shd w:val="clear" w:color="auto" w:fill="FFFFFF"/>
        <w:spacing w:line="360" w:lineRule="atLeast"/>
        <w:jc w:val="both"/>
        <w:textAlignment w:val="baseline"/>
        <w:rPr>
          <w:sz w:val="28"/>
          <w:szCs w:val="28"/>
        </w:rPr>
      </w:pPr>
    </w:p>
    <w:p w14:paraId="2E988F83"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Zorla Çalıştırma ve Çocuk İşgücü</w:t>
      </w:r>
    </w:p>
    <w:p w14:paraId="2DC66451" w14:textId="1E253DD0" w:rsidR="0096153D" w:rsidRPr="00E246D7" w:rsidRDefault="0096153D" w:rsidP="0096153D">
      <w:pPr>
        <w:pStyle w:val="ListeParagraf"/>
        <w:numPr>
          <w:ilvl w:val="0"/>
          <w:numId w:val="21"/>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Çocuk ve Genç İşçilerin Çalıştırılma Usul ve Esasları Hakkında Yönetmelik’e uy</w:t>
      </w:r>
      <w:r w:rsidR="003F20FC" w:rsidRPr="00E246D7">
        <w:rPr>
          <w:rFonts w:ascii="Times New Roman" w:eastAsia="Times New Roman" w:hAnsi="Times New Roman"/>
          <w:sz w:val="28"/>
          <w:szCs w:val="28"/>
          <w:lang w:eastAsia="tr-TR"/>
        </w:rPr>
        <w:t>ulmasını</w:t>
      </w:r>
      <w:r w:rsidRPr="00E246D7">
        <w:rPr>
          <w:rFonts w:ascii="Times New Roman" w:eastAsia="Times New Roman" w:hAnsi="Times New Roman"/>
          <w:sz w:val="28"/>
          <w:szCs w:val="28"/>
          <w:lang w:eastAsia="tr-TR"/>
        </w:rPr>
        <w:t>, kurumsal insan kaynağı yaklaşımımız gereği 18 yaşından küçük çalışan bulundur</w:t>
      </w:r>
      <w:r w:rsidR="003F20FC" w:rsidRPr="00E246D7">
        <w:rPr>
          <w:rFonts w:ascii="Times New Roman" w:eastAsia="Times New Roman" w:hAnsi="Times New Roman"/>
          <w:sz w:val="28"/>
          <w:szCs w:val="28"/>
          <w:lang w:eastAsia="tr-TR"/>
        </w:rPr>
        <w:t>ulmamasını</w:t>
      </w:r>
      <w:r w:rsidR="00D917C7" w:rsidRPr="00E246D7">
        <w:rPr>
          <w:rFonts w:ascii="Times New Roman" w:eastAsia="Times New Roman" w:hAnsi="Times New Roman"/>
          <w:sz w:val="28"/>
          <w:szCs w:val="28"/>
          <w:lang w:eastAsia="tr-TR"/>
        </w:rPr>
        <w:t xml:space="preserve"> bekleriz</w:t>
      </w:r>
    </w:p>
    <w:p w14:paraId="2F033518" w14:textId="77777777" w:rsidR="0096153D" w:rsidRPr="00E246D7" w:rsidRDefault="0096153D" w:rsidP="0096153D">
      <w:pPr>
        <w:pStyle w:val="ListeParagraf"/>
        <w:numPr>
          <w:ilvl w:val="0"/>
          <w:numId w:val="21"/>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Cebir veya tehdit kullanarak ya da hukuka aykırı başka bir davranışla, iş ve çalışma hürriyetini ihlâl eden uygulamaları yasaklarız.</w:t>
      </w:r>
    </w:p>
    <w:p w14:paraId="2918A001"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Çeşitlilik, Eşitlik, Kapsayıcılık</w:t>
      </w:r>
    </w:p>
    <w:p w14:paraId="30BF0860" w14:textId="46C36767" w:rsidR="0096153D" w:rsidRPr="00E246D7" w:rsidRDefault="008F295F" w:rsidP="0096153D">
      <w:pPr>
        <w:shd w:val="clear" w:color="auto" w:fill="FFFFFF"/>
        <w:spacing w:line="360" w:lineRule="atLeast"/>
        <w:jc w:val="both"/>
        <w:textAlignment w:val="baseline"/>
        <w:rPr>
          <w:sz w:val="28"/>
          <w:szCs w:val="28"/>
        </w:rPr>
      </w:pPr>
      <w:r>
        <w:rPr>
          <w:sz w:val="28"/>
          <w:szCs w:val="28"/>
        </w:rPr>
        <w:t>Rokeron</w:t>
      </w:r>
      <w:r w:rsidR="0096153D" w:rsidRPr="00E246D7">
        <w:rPr>
          <w:sz w:val="28"/>
          <w:szCs w:val="28"/>
        </w:rPr>
        <w:t xml:space="preserve">, </w:t>
      </w:r>
      <w:r w:rsidR="00607F88" w:rsidRPr="00E246D7">
        <w:rPr>
          <w:sz w:val="28"/>
          <w:szCs w:val="28"/>
        </w:rPr>
        <w:t xml:space="preserve">tedarikçilerimizin </w:t>
      </w:r>
      <w:r w:rsidR="0096153D" w:rsidRPr="00E246D7">
        <w:rPr>
          <w:sz w:val="28"/>
          <w:szCs w:val="28"/>
        </w:rPr>
        <w:t xml:space="preserve">iş yerinde çeşitliliği teşvik eden ve destekleyen bir çalışma ortamı oluşturmayı taahhüt </w:t>
      </w:r>
      <w:r w:rsidR="004C1F13" w:rsidRPr="00E246D7">
        <w:rPr>
          <w:sz w:val="28"/>
          <w:szCs w:val="28"/>
        </w:rPr>
        <w:t>etmesini bekleriz.</w:t>
      </w:r>
      <w:r w:rsidR="0096153D" w:rsidRPr="00E246D7">
        <w:rPr>
          <w:sz w:val="28"/>
          <w:szCs w:val="28"/>
        </w:rPr>
        <w:t xml:space="preserve"> Çeşitli bakış açılarına, deneyimlere ve yeteneklere sahip olan çalışanlarımızın iş performansını artırdığına ve şirketimize değer kattığına inanıyoruz. Çeşitlilik Politikamızla, şirketimizin çeşitlilik ve kapsayıcılık ilkelerini desteklemeyi amaçlamaktadır.</w:t>
      </w:r>
    </w:p>
    <w:p w14:paraId="4A96A62C" w14:textId="77777777" w:rsidR="004C1F13" w:rsidRPr="00E246D7" w:rsidRDefault="004C1F13" w:rsidP="0096153D">
      <w:pPr>
        <w:shd w:val="clear" w:color="auto" w:fill="FFFFFF"/>
        <w:spacing w:line="360" w:lineRule="atLeast"/>
        <w:jc w:val="both"/>
        <w:textAlignment w:val="baseline"/>
        <w:rPr>
          <w:sz w:val="28"/>
          <w:szCs w:val="28"/>
        </w:rPr>
      </w:pPr>
    </w:p>
    <w:p w14:paraId="2BB125B1" w14:textId="77777777" w:rsidR="0096153D" w:rsidRPr="00E246D7" w:rsidRDefault="0096153D" w:rsidP="0096153D">
      <w:pPr>
        <w:pStyle w:val="Balk2"/>
        <w:shd w:val="clear" w:color="auto" w:fill="FFFFFF"/>
        <w:spacing w:before="150" w:after="150" w:line="288" w:lineRule="atLeast"/>
        <w:jc w:val="left"/>
        <w:rPr>
          <w:rFonts w:ascii="Times New Roman" w:hAnsi="Times New Roman"/>
          <w:bCs/>
          <w:sz w:val="28"/>
          <w:szCs w:val="28"/>
          <w:lang w:val="tr-TR"/>
        </w:rPr>
      </w:pPr>
      <w:r w:rsidRPr="00E246D7">
        <w:rPr>
          <w:rFonts w:ascii="Times New Roman" w:hAnsi="Times New Roman"/>
          <w:bCs/>
          <w:sz w:val="28"/>
          <w:szCs w:val="28"/>
          <w:lang w:val="tr-TR"/>
        </w:rPr>
        <w:t>Kadın Hakları ve Cinsiyet Eşitliği Politikası</w:t>
      </w:r>
    </w:p>
    <w:p w14:paraId="45FFB079" w14:textId="769AC198" w:rsidR="0096153D" w:rsidRPr="00E246D7" w:rsidRDefault="00363362" w:rsidP="0096153D">
      <w:pPr>
        <w:pStyle w:val="p2"/>
        <w:shd w:val="clear" w:color="auto" w:fill="FFFFFF"/>
        <w:spacing w:before="0" w:beforeAutospacing="0" w:after="150" w:afterAutospacing="0"/>
        <w:rPr>
          <w:sz w:val="28"/>
          <w:szCs w:val="28"/>
        </w:rPr>
      </w:pPr>
      <w:r w:rsidRPr="00E246D7">
        <w:rPr>
          <w:sz w:val="28"/>
          <w:szCs w:val="28"/>
        </w:rPr>
        <w:t>Tedarikçilerimizde</w:t>
      </w:r>
      <w:r w:rsidR="0096153D" w:rsidRPr="00E246D7">
        <w:rPr>
          <w:sz w:val="28"/>
          <w:szCs w:val="28"/>
        </w:rPr>
        <w:t xml:space="preserve"> cinsiyet eşitliğine önem veri</w:t>
      </w:r>
      <w:r w:rsidR="00401396" w:rsidRPr="00E246D7">
        <w:rPr>
          <w:sz w:val="28"/>
          <w:szCs w:val="28"/>
        </w:rPr>
        <w:t>lmesini ve aşağıdaki maddelere uymasını bekleriz.</w:t>
      </w:r>
    </w:p>
    <w:p w14:paraId="7D21DC22" w14:textId="4B870516" w:rsidR="0096153D" w:rsidRPr="00E246D7" w:rsidRDefault="0096153D" w:rsidP="0096153D">
      <w:pPr>
        <w:pStyle w:val="p3"/>
        <w:numPr>
          <w:ilvl w:val="0"/>
          <w:numId w:val="24"/>
        </w:numPr>
        <w:shd w:val="clear" w:color="auto" w:fill="FFFFFF"/>
        <w:rPr>
          <w:sz w:val="28"/>
          <w:szCs w:val="28"/>
        </w:rPr>
      </w:pPr>
      <w:r w:rsidRPr="00E246D7">
        <w:rPr>
          <w:sz w:val="28"/>
          <w:szCs w:val="28"/>
        </w:rPr>
        <w:t>Kadınların iş gücüne katılımını tüm departmanlarda destekle</w:t>
      </w:r>
      <w:r w:rsidR="00BD3FE6" w:rsidRPr="00E246D7">
        <w:rPr>
          <w:sz w:val="28"/>
          <w:szCs w:val="28"/>
        </w:rPr>
        <w:t>nmesini</w:t>
      </w:r>
      <w:r w:rsidRPr="00E246D7">
        <w:rPr>
          <w:sz w:val="28"/>
          <w:szCs w:val="28"/>
        </w:rPr>
        <w:t>, eşit fırsatlar sun</w:t>
      </w:r>
      <w:r w:rsidR="00BD3FE6" w:rsidRPr="00E246D7">
        <w:rPr>
          <w:sz w:val="28"/>
          <w:szCs w:val="28"/>
        </w:rPr>
        <w:t>ulmasını</w:t>
      </w:r>
    </w:p>
    <w:p w14:paraId="1706FDD0" w14:textId="3A423A91" w:rsidR="0096153D" w:rsidRPr="00E246D7" w:rsidRDefault="0096153D" w:rsidP="0096153D">
      <w:pPr>
        <w:pStyle w:val="p3"/>
        <w:numPr>
          <w:ilvl w:val="0"/>
          <w:numId w:val="24"/>
        </w:numPr>
        <w:shd w:val="clear" w:color="auto" w:fill="FFFFFF"/>
        <w:rPr>
          <w:sz w:val="28"/>
          <w:szCs w:val="28"/>
        </w:rPr>
      </w:pPr>
      <w:r w:rsidRPr="00E246D7">
        <w:rPr>
          <w:sz w:val="28"/>
          <w:szCs w:val="28"/>
        </w:rPr>
        <w:t>Cinsiyet ayrımı yapmadan «eşit işe eşit ücret» politikası ile hareket e</w:t>
      </w:r>
      <w:r w:rsidR="00BD3FE6" w:rsidRPr="00E246D7">
        <w:rPr>
          <w:sz w:val="28"/>
          <w:szCs w:val="28"/>
        </w:rPr>
        <w:t>tmesini</w:t>
      </w:r>
    </w:p>
    <w:p w14:paraId="0243D8FA" w14:textId="6682F6F6" w:rsidR="0096153D" w:rsidRPr="00E246D7" w:rsidRDefault="0096153D" w:rsidP="0096153D">
      <w:pPr>
        <w:pStyle w:val="p3"/>
        <w:numPr>
          <w:ilvl w:val="0"/>
          <w:numId w:val="24"/>
        </w:numPr>
        <w:shd w:val="clear" w:color="auto" w:fill="FFFFFF"/>
        <w:rPr>
          <w:sz w:val="28"/>
          <w:szCs w:val="28"/>
        </w:rPr>
      </w:pPr>
      <w:r w:rsidRPr="00E246D7">
        <w:rPr>
          <w:sz w:val="28"/>
          <w:szCs w:val="28"/>
        </w:rPr>
        <w:t>Eşitlik ilkesi gözetilerek görev dağılımı yap</w:t>
      </w:r>
      <w:r w:rsidR="00BD3FE6" w:rsidRPr="00E246D7">
        <w:rPr>
          <w:sz w:val="28"/>
          <w:szCs w:val="28"/>
        </w:rPr>
        <w:t>ılmasını</w:t>
      </w:r>
    </w:p>
    <w:p w14:paraId="7FE79C13" w14:textId="38575F0C" w:rsidR="0096153D" w:rsidRPr="00E246D7" w:rsidRDefault="0096153D" w:rsidP="0096153D">
      <w:pPr>
        <w:pStyle w:val="p3"/>
        <w:numPr>
          <w:ilvl w:val="0"/>
          <w:numId w:val="24"/>
        </w:numPr>
        <w:shd w:val="clear" w:color="auto" w:fill="FFFFFF"/>
        <w:rPr>
          <w:sz w:val="28"/>
          <w:szCs w:val="28"/>
        </w:rPr>
      </w:pPr>
      <w:r w:rsidRPr="00E246D7">
        <w:rPr>
          <w:sz w:val="28"/>
          <w:szCs w:val="28"/>
        </w:rPr>
        <w:t>Kariyer fırsatlarından eşit düzeyde faydalanılması için gerekli ortamı</w:t>
      </w:r>
      <w:r w:rsidR="00BD3FE6" w:rsidRPr="00E246D7">
        <w:rPr>
          <w:sz w:val="28"/>
          <w:szCs w:val="28"/>
        </w:rPr>
        <w:t>n sağlanmasını</w:t>
      </w:r>
    </w:p>
    <w:p w14:paraId="735B7A04" w14:textId="5DFB56C5" w:rsidR="0096153D" w:rsidRPr="00E246D7" w:rsidRDefault="0096153D" w:rsidP="0096153D">
      <w:pPr>
        <w:pStyle w:val="p3"/>
        <w:numPr>
          <w:ilvl w:val="0"/>
          <w:numId w:val="24"/>
        </w:numPr>
        <w:shd w:val="clear" w:color="auto" w:fill="FFFFFF"/>
        <w:rPr>
          <w:sz w:val="28"/>
          <w:szCs w:val="28"/>
        </w:rPr>
      </w:pPr>
      <w:r w:rsidRPr="00E246D7">
        <w:rPr>
          <w:sz w:val="28"/>
          <w:szCs w:val="28"/>
        </w:rPr>
        <w:t>Eğitim politikaları oluşturu</w:t>
      </w:r>
      <w:r w:rsidR="00BD3FE6" w:rsidRPr="00E246D7">
        <w:rPr>
          <w:sz w:val="28"/>
          <w:szCs w:val="28"/>
        </w:rPr>
        <w:t>lması,</w:t>
      </w:r>
      <w:r w:rsidRPr="00E246D7">
        <w:rPr>
          <w:sz w:val="28"/>
          <w:szCs w:val="28"/>
        </w:rPr>
        <w:t xml:space="preserve"> kadınların katılımına ve farkındalığın artmasına destek ol</w:t>
      </w:r>
      <w:r w:rsidR="00BD3FE6" w:rsidRPr="00E246D7">
        <w:rPr>
          <w:sz w:val="28"/>
          <w:szCs w:val="28"/>
        </w:rPr>
        <w:t>unmasını</w:t>
      </w:r>
    </w:p>
    <w:p w14:paraId="237C5033" w14:textId="77777777" w:rsidR="00E152BC" w:rsidRPr="00E246D7" w:rsidRDefault="0096153D" w:rsidP="00A84E1B">
      <w:pPr>
        <w:pStyle w:val="p3"/>
        <w:numPr>
          <w:ilvl w:val="0"/>
          <w:numId w:val="24"/>
        </w:numPr>
        <w:shd w:val="clear" w:color="auto" w:fill="FFFFFF"/>
        <w:rPr>
          <w:sz w:val="28"/>
          <w:szCs w:val="28"/>
        </w:rPr>
      </w:pPr>
      <w:r w:rsidRPr="00E246D7">
        <w:rPr>
          <w:sz w:val="28"/>
          <w:szCs w:val="28"/>
        </w:rPr>
        <w:t>İş-aile yaşam dengesini koruyan çalışma ortamı ve uygulamalarını</w:t>
      </w:r>
      <w:r w:rsidR="00E152BC" w:rsidRPr="00E246D7">
        <w:rPr>
          <w:sz w:val="28"/>
          <w:szCs w:val="28"/>
        </w:rPr>
        <w:t>n</w:t>
      </w:r>
      <w:r w:rsidRPr="00E246D7">
        <w:rPr>
          <w:sz w:val="28"/>
          <w:szCs w:val="28"/>
        </w:rPr>
        <w:t xml:space="preserve"> oluşturu</w:t>
      </w:r>
      <w:r w:rsidR="00E152BC" w:rsidRPr="00E246D7">
        <w:rPr>
          <w:sz w:val="28"/>
          <w:szCs w:val="28"/>
        </w:rPr>
        <w:t>lmasını</w:t>
      </w:r>
    </w:p>
    <w:p w14:paraId="12D73EA1" w14:textId="09CD22E9" w:rsidR="0096153D" w:rsidRPr="00E246D7" w:rsidRDefault="0096153D" w:rsidP="00A84E1B">
      <w:pPr>
        <w:pStyle w:val="p3"/>
        <w:numPr>
          <w:ilvl w:val="0"/>
          <w:numId w:val="24"/>
        </w:numPr>
        <w:shd w:val="clear" w:color="auto" w:fill="FFFFFF"/>
        <w:rPr>
          <w:sz w:val="28"/>
          <w:szCs w:val="28"/>
        </w:rPr>
      </w:pPr>
      <w:r w:rsidRPr="00E246D7">
        <w:rPr>
          <w:sz w:val="28"/>
          <w:szCs w:val="28"/>
        </w:rPr>
        <w:t>Kadınların şirket yönetiminde olmaları için destek veri</w:t>
      </w:r>
      <w:r w:rsidR="00E152BC" w:rsidRPr="00E246D7">
        <w:rPr>
          <w:sz w:val="28"/>
          <w:szCs w:val="28"/>
        </w:rPr>
        <w:t>lmesini</w:t>
      </w:r>
      <w:r w:rsidR="00592FCE" w:rsidRPr="00E246D7">
        <w:rPr>
          <w:sz w:val="28"/>
          <w:szCs w:val="28"/>
        </w:rPr>
        <w:t>,</w:t>
      </w:r>
      <w:r w:rsidRPr="00E246D7">
        <w:rPr>
          <w:sz w:val="28"/>
          <w:szCs w:val="28"/>
        </w:rPr>
        <w:t xml:space="preserve"> eşit fırsatlar sun</w:t>
      </w:r>
      <w:r w:rsidR="00592FCE" w:rsidRPr="00E246D7">
        <w:rPr>
          <w:sz w:val="28"/>
          <w:szCs w:val="28"/>
        </w:rPr>
        <w:t>ulmasını</w:t>
      </w:r>
    </w:p>
    <w:p w14:paraId="668A6B6C" w14:textId="4EEBA13C" w:rsidR="0096153D" w:rsidRPr="00E246D7" w:rsidRDefault="0096153D" w:rsidP="0096153D">
      <w:pPr>
        <w:pStyle w:val="p2"/>
        <w:numPr>
          <w:ilvl w:val="0"/>
          <w:numId w:val="24"/>
        </w:numPr>
        <w:shd w:val="clear" w:color="auto" w:fill="FFFFFF"/>
        <w:spacing w:line="360" w:lineRule="atLeast"/>
        <w:jc w:val="both"/>
        <w:textAlignment w:val="baseline"/>
        <w:rPr>
          <w:sz w:val="28"/>
          <w:szCs w:val="28"/>
        </w:rPr>
      </w:pPr>
      <w:r w:rsidRPr="00E246D7">
        <w:rPr>
          <w:sz w:val="28"/>
          <w:szCs w:val="28"/>
        </w:rPr>
        <w:t>Kadınların hiçbir şekilde istismar, taciz, ayrımcılık, bastırılma, zorlama, iftira vb. durumlara maruz kalmasına müsaade e</w:t>
      </w:r>
      <w:r w:rsidR="00592FCE" w:rsidRPr="00E246D7">
        <w:rPr>
          <w:sz w:val="28"/>
          <w:szCs w:val="28"/>
        </w:rPr>
        <w:t>dilmemesini</w:t>
      </w:r>
      <w:r w:rsidRPr="00E246D7">
        <w:rPr>
          <w:sz w:val="28"/>
          <w:szCs w:val="28"/>
        </w:rPr>
        <w:t>. Dünyaya ve kurumumuza kattıkları değerin daima farkında olu</w:t>
      </w:r>
      <w:r w:rsidR="00592FCE" w:rsidRPr="00E246D7">
        <w:rPr>
          <w:sz w:val="28"/>
          <w:szCs w:val="28"/>
        </w:rPr>
        <w:t xml:space="preserve">nmasını ve </w:t>
      </w:r>
      <w:r w:rsidRPr="00E246D7">
        <w:rPr>
          <w:sz w:val="28"/>
          <w:szCs w:val="28"/>
        </w:rPr>
        <w:t>varlıklarını</w:t>
      </w:r>
      <w:r w:rsidR="00592FCE" w:rsidRPr="00E246D7">
        <w:rPr>
          <w:sz w:val="28"/>
          <w:szCs w:val="28"/>
        </w:rPr>
        <w:t>n</w:t>
      </w:r>
      <w:r w:rsidRPr="00E246D7">
        <w:rPr>
          <w:sz w:val="28"/>
          <w:szCs w:val="28"/>
        </w:rPr>
        <w:t xml:space="preserve"> destekle</w:t>
      </w:r>
      <w:r w:rsidR="00592FCE" w:rsidRPr="00E246D7">
        <w:rPr>
          <w:sz w:val="28"/>
          <w:szCs w:val="28"/>
        </w:rPr>
        <w:t>nmesini</w:t>
      </w:r>
    </w:p>
    <w:p w14:paraId="6747EC44"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Azınlıklar</w:t>
      </w:r>
    </w:p>
    <w:p w14:paraId="4D3FEB55" w14:textId="24EE6314" w:rsidR="0096153D" w:rsidRPr="00E246D7" w:rsidRDefault="0096153D" w:rsidP="0096153D">
      <w:pPr>
        <w:shd w:val="clear" w:color="auto" w:fill="FFFFFF"/>
        <w:spacing w:line="360" w:lineRule="atLeast"/>
        <w:jc w:val="both"/>
        <w:textAlignment w:val="baseline"/>
        <w:rPr>
          <w:sz w:val="28"/>
          <w:szCs w:val="28"/>
        </w:rPr>
      </w:pPr>
      <w:r w:rsidRPr="00E246D7">
        <w:rPr>
          <w:sz w:val="28"/>
          <w:szCs w:val="28"/>
        </w:rPr>
        <w:lastRenderedPageBreak/>
        <w:t>İnsan haklarına saygı gösterme sorumluluğumuzu yerine getirirken, belirli grupların haklarını tesis eden veya detaylandıran BM enstrümanları da dahil olmak üzere ilgili uluslararası insan hakları standartlarını göz önünde bulunduruyoruz. Olumsuz etkilere karşı özellikle savunmasız olabilecek gruplara veya topluluklara mensup kişilerin haklarına saygı duyuyoruz: yerli halk, azınlıklar, kadınlar, ulusal veya etnik, dini ve dilsel azınlıklar, çocuklar, engelli insanlar ve göçmen işçiler ve aileleri.</w:t>
      </w:r>
    </w:p>
    <w:p w14:paraId="2833F4AC" w14:textId="77777777" w:rsidR="0096153D" w:rsidRPr="00E246D7" w:rsidRDefault="0096153D" w:rsidP="0096153D">
      <w:pPr>
        <w:shd w:val="clear" w:color="auto" w:fill="FFFFFF"/>
        <w:spacing w:line="360" w:lineRule="atLeast"/>
        <w:jc w:val="both"/>
        <w:textAlignment w:val="baseline"/>
        <w:rPr>
          <w:rFonts w:eastAsia="Calibri"/>
          <w:sz w:val="28"/>
          <w:szCs w:val="28"/>
          <w:highlight w:val="yellow"/>
          <w:lang w:eastAsia="en-US"/>
        </w:rPr>
      </w:pPr>
    </w:p>
    <w:p w14:paraId="6C3E2753"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Modern Kölelik ve İnsan Ticareti</w:t>
      </w:r>
    </w:p>
    <w:p w14:paraId="277787E0" w14:textId="5228BF78" w:rsidR="0096153D" w:rsidRPr="00E246D7" w:rsidRDefault="008F295F" w:rsidP="0096153D">
      <w:pPr>
        <w:shd w:val="clear" w:color="auto" w:fill="FFFFFF"/>
        <w:spacing w:line="360" w:lineRule="atLeast"/>
        <w:jc w:val="both"/>
        <w:textAlignment w:val="baseline"/>
        <w:rPr>
          <w:sz w:val="28"/>
          <w:szCs w:val="28"/>
        </w:rPr>
      </w:pPr>
      <w:r>
        <w:rPr>
          <w:sz w:val="28"/>
          <w:szCs w:val="28"/>
        </w:rPr>
        <w:t>Rokeron</w:t>
      </w:r>
      <w:r w:rsidR="00314C0A" w:rsidRPr="00E246D7">
        <w:rPr>
          <w:sz w:val="28"/>
          <w:szCs w:val="28"/>
        </w:rPr>
        <w:t xml:space="preserve"> </w:t>
      </w:r>
      <w:r w:rsidR="0096153D" w:rsidRPr="00E246D7">
        <w:rPr>
          <w:sz w:val="28"/>
          <w:szCs w:val="28"/>
        </w:rPr>
        <w:t>olarak insanların yaşamlarını iyileştirmek, toplumları güçlendirmek ve çevreyi korumak için çaba göstermektedir. Faaliyetlerimizin veya tedarik zincirimizin hiçbir yerinde köleliğe, hizmetçiliğe, zorla çalıştırmaya veya insan kaçakçılığına müsamaha göstermiyoruz.</w:t>
      </w:r>
    </w:p>
    <w:p w14:paraId="2FA4656E" w14:textId="77777777" w:rsidR="0096153D" w:rsidRPr="00E246D7" w:rsidRDefault="0096153D" w:rsidP="0096153D">
      <w:pPr>
        <w:shd w:val="clear" w:color="auto" w:fill="FFFFFF"/>
        <w:spacing w:line="360" w:lineRule="atLeast"/>
        <w:jc w:val="both"/>
        <w:textAlignment w:val="baseline"/>
        <w:rPr>
          <w:rFonts w:eastAsia="Calibri"/>
          <w:sz w:val="28"/>
          <w:szCs w:val="28"/>
          <w:highlight w:val="yellow"/>
        </w:rPr>
      </w:pPr>
    </w:p>
    <w:p w14:paraId="50D40A9F"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Sendika Kurma (Örgütlenme) ve Toplu Sözleşme Hakkı</w:t>
      </w:r>
    </w:p>
    <w:p w14:paraId="71A8518C" w14:textId="292A8776" w:rsidR="0096153D" w:rsidRPr="00E246D7" w:rsidRDefault="0096153D" w:rsidP="0096153D">
      <w:pPr>
        <w:shd w:val="clear" w:color="auto" w:fill="FFFFFF"/>
        <w:spacing w:line="375" w:lineRule="atLeast"/>
        <w:jc w:val="both"/>
        <w:textAlignment w:val="baseline"/>
        <w:rPr>
          <w:sz w:val="28"/>
          <w:szCs w:val="28"/>
        </w:rPr>
      </w:pPr>
      <w:r w:rsidRPr="00E246D7">
        <w:rPr>
          <w:sz w:val="28"/>
          <w:szCs w:val="28"/>
        </w:rPr>
        <w:t>Çalışanların sendika</w:t>
      </w:r>
      <w:r w:rsidR="00FD3F48" w:rsidRPr="00E246D7">
        <w:rPr>
          <w:sz w:val="28"/>
          <w:szCs w:val="28"/>
        </w:rPr>
        <w:t xml:space="preserve"> antitröst</w:t>
      </w:r>
      <w:r w:rsidRPr="00E246D7">
        <w:rPr>
          <w:sz w:val="28"/>
          <w:szCs w:val="28"/>
        </w:rPr>
        <w:t xml:space="preserve">urma (örgütlenme) özgürlüğüne saygı duyar ve toplu sözleşme hakkının etkin bir şekilde tanınmasını </w:t>
      </w:r>
      <w:r w:rsidR="004E5360" w:rsidRPr="00E246D7">
        <w:rPr>
          <w:sz w:val="28"/>
          <w:szCs w:val="28"/>
        </w:rPr>
        <w:t>bekleriz.</w:t>
      </w:r>
    </w:p>
    <w:p w14:paraId="7DF747EA" w14:textId="77777777" w:rsidR="00E1413E" w:rsidRPr="00E246D7" w:rsidRDefault="00E1413E" w:rsidP="0096153D">
      <w:pPr>
        <w:shd w:val="clear" w:color="auto" w:fill="FFFFFF"/>
        <w:spacing w:line="375" w:lineRule="atLeast"/>
        <w:jc w:val="both"/>
        <w:textAlignment w:val="baseline"/>
        <w:rPr>
          <w:sz w:val="28"/>
          <w:szCs w:val="28"/>
        </w:rPr>
      </w:pPr>
    </w:p>
    <w:p w14:paraId="0B1372DB" w14:textId="0CD8605E" w:rsidR="00E1413E" w:rsidRPr="00E246D7" w:rsidRDefault="00E1413E" w:rsidP="0096153D">
      <w:pPr>
        <w:shd w:val="clear" w:color="auto" w:fill="FFFFFF"/>
        <w:spacing w:line="375" w:lineRule="atLeast"/>
        <w:jc w:val="both"/>
        <w:textAlignment w:val="baseline"/>
        <w:rPr>
          <w:b/>
          <w:bCs/>
          <w:sz w:val="28"/>
          <w:szCs w:val="28"/>
        </w:rPr>
      </w:pPr>
      <w:r w:rsidRPr="00E246D7">
        <w:rPr>
          <w:b/>
          <w:bCs/>
          <w:sz w:val="28"/>
          <w:szCs w:val="28"/>
        </w:rPr>
        <w:t>Bilginin İfşası</w:t>
      </w:r>
    </w:p>
    <w:p w14:paraId="279EF646" w14:textId="1C3C759E" w:rsidR="00E1413E" w:rsidRPr="00E246D7" w:rsidRDefault="00E1413E" w:rsidP="00E1413E">
      <w:pPr>
        <w:shd w:val="clear" w:color="auto" w:fill="FFFFFF"/>
        <w:autoSpaceDE w:val="0"/>
        <w:autoSpaceDN w:val="0"/>
        <w:adjustRightInd w:val="0"/>
        <w:jc w:val="both"/>
        <w:textAlignment w:val="baseline"/>
        <w:rPr>
          <w:iCs/>
          <w:sz w:val="28"/>
          <w:szCs w:val="28"/>
        </w:rPr>
      </w:pPr>
      <w:r w:rsidRPr="00E246D7">
        <w:rPr>
          <w:iCs/>
          <w:sz w:val="28"/>
          <w:szCs w:val="28"/>
        </w:rPr>
        <w:t>Tedarikçilerimizden bilginin ifşası konusunda kişisel verilerin korunması kanunu gereği önlemlerin alınmasını ve ISO 27001 standart maddelerine uyulmasını bekleriz</w:t>
      </w:r>
    </w:p>
    <w:p w14:paraId="00E9F32C" w14:textId="77777777" w:rsidR="00957087" w:rsidRPr="00E246D7" w:rsidRDefault="00957087" w:rsidP="00E1413E">
      <w:pPr>
        <w:shd w:val="clear" w:color="auto" w:fill="FFFFFF"/>
        <w:autoSpaceDE w:val="0"/>
        <w:autoSpaceDN w:val="0"/>
        <w:adjustRightInd w:val="0"/>
        <w:jc w:val="both"/>
        <w:textAlignment w:val="baseline"/>
        <w:rPr>
          <w:iCs/>
          <w:sz w:val="28"/>
          <w:szCs w:val="28"/>
        </w:rPr>
      </w:pPr>
    </w:p>
    <w:p w14:paraId="0D2E1577" w14:textId="11C314E3" w:rsidR="00957087" w:rsidRPr="00E246D7" w:rsidRDefault="00747390" w:rsidP="00957087">
      <w:pPr>
        <w:shd w:val="clear" w:color="auto" w:fill="FFFFFF"/>
        <w:spacing w:line="375" w:lineRule="atLeast"/>
        <w:jc w:val="both"/>
        <w:textAlignment w:val="baseline"/>
        <w:rPr>
          <w:b/>
          <w:bCs/>
          <w:sz w:val="28"/>
          <w:szCs w:val="28"/>
        </w:rPr>
      </w:pPr>
      <w:r w:rsidRPr="00E246D7">
        <w:rPr>
          <w:b/>
          <w:bCs/>
          <w:sz w:val="28"/>
          <w:szCs w:val="28"/>
        </w:rPr>
        <w:t xml:space="preserve">Kademe-1 </w:t>
      </w:r>
      <w:r w:rsidR="00957087" w:rsidRPr="00E246D7">
        <w:rPr>
          <w:b/>
          <w:bCs/>
          <w:sz w:val="28"/>
          <w:szCs w:val="28"/>
        </w:rPr>
        <w:t>Üretim Öncesi Tedarikçi Yönetimi</w:t>
      </w:r>
    </w:p>
    <w:p w14:paraId="0D621E37" w14:textId="26069096" w:rsidR="00957087" w:rsidRPr="00E246D7" w:rsidRDefault="00957087" w:rsidP="00E1413E">
      <w:pPr>
        <w:shd w:val="clear" w:color="auto" w:fill="FFFFFF"/>
        <w:autoSpaceDE w:val="0"/>
        <w:autoSpaceDN w:val="0"/>
        <w:adjustRightInd w:val="0"/>
        <w:jc w:val="both"/>
        <w:textAlignment w:val="baseline"/>
        <w:rPr>
          <w:iCs/>
          <w:sz w:val="28"/>
          <w:szCs w:val="28"/>
        </w:rPr>
      </w:pPr>
      <w:r w:rsidRPr="00E246D7">
        <w:rPr>
          <w:iCs/>
          <w:sz w:val="28"/>
          <w:szCs w:val="28"/>
        </w:rPr>
        <w:t xml:space="preserve">Tedarikçilerimizin tedarik zincirinin tamamında sürdürülebilirlik gereksinimlerinin zorunlu tutulmasını, yani tedarikçilerin de kendi tedarikçileri için gereksinimler oluşturmasını </w:t>
      </w:r>
      <w:r w:rsidR="00363362" w:rsidRPr="00E246D7">
        <w:rPr>
          <w:iCs/>
          <w:sz w:val="28"/>
          <w:szCs w:val="28"/>
        </w:rPr>
        <w:t>beklemekteyiz</w:t>
      </w:r>
      <w:r w:rsidRPr="00E246D7">
        <w:rPr>
          <w:iCs/>
          <w:sz w:val="28"/>
          <w:szCs w:val="28"/>
        </w:rPr>
        <w:t>.</w:t>
      </w:r>
    </w:p>
    <w:p w14:paraId="614D5541" w14:textId="77777777" w:rsidR="0096153D" w:rsidRPr="00E246D7" w:rsidRDefault="0096153D" w:rsidP="0096153D">
      <w:pPr>
        <w:shd w:val="clear" w:color="auto" w:fill="FFFFFF"/>
        <w:spacing w:line="360" w:lineRule="atLeast"/>
        <w:jc w:val="both"/>
        <w:textAlignment w:val="baseline"/>
        <w:rPr>
          <w:b/>
          <w:bCs/>
          <w:sz w:val="28"/>
          <w:szCs w:val="28"/>
        </w:rPr>
      </w:pPr>
    </w:p>
    <w:p w14:paraId="6ECC7FF1"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Çevre</w:t>
      </w:r>
    </w:p>
    <w:p w14:paraId="36553EE1" w14:textId="2570E661" w:rsidR="0096153D" w:rsidRPr="00E246D7" w:rsidRDefault="0096153D" w:rsidP="0096153D">
      <w:pPr>
        <w:pStyle w:val="ListeParagraf"/>
        <w:numPr>
          <w:ilvl w:val="0"/>
          <w:numId w:val="22"/>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Tüm faaliyetleri</w:t>
      </w:r>
      <w:r w:rsidR="004E5360"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xml:space="preserve"> ve yatırımları</w:t>
      </w:r>
      <w:r w:rsidR="004E5360"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sürdürülebilir büyüme hedefi ile yöneti</w:t>
      </w:r>
      <w:r w:rsidR="004E5360" w:rsidRPr="00E246D7">
        <w:rPr>
          <w:rFonts w:ascii="Times New Roman" w:eastAsia="Times New Roman" w:hAnsi="Times New Roman"/>
          <w:sz w:val="28"/>
          <w:szCs w:val="28"/>
          <w:lang w:eastAsia="tr-TR"/>
        </w:rPr>
        <w:t>lmesini</w:t>
      </w:r>
      <w:r w:rsidR="00184004" w:rsidRPr="00E246D7">
        <w:rPr>
          <w:rFonts w:ascii="Times New Roman" w:eastAsia="Times New Roman" w:hAnsi="Times New Roman"/>
          <w:sz w:val="28"/>
          <w:szCs w:val="28"/>
          <w:lang w:eastAsia="tr-TR"/>
        </w:rPr>
        <w:t>,</w:t>
      </w:r>
    </w:p>
    <w:p w14:paraId="7F5A212A" w14:textId="503F3F6C" w:rsidR="0096153D" w:rsidRPr="00E246D7" w:rsidRDefault="0096153D" w:rsidP="0096153D">
      <w:pPr>
        <w:pStyle w:val="ListeParagraf"/>
        <w:numPr>
          <w:ilvl w:val="0"/>
          <w:numId w:val="22"/>
        </w:numPr>
        <w:shd w:val="clear" w:color="auto" w:fill="FFFFFF"/>
        <w:spacing w:line="360"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Çevremize karşı sorumluluk bilinci ile hareket ed</w:t>
      </w:r>
      <w:r w:rsidR="004E5360" w:rsidRPr="00E246D7">
        <w:rPr>
          <w:rFonts w:ascii="Times New Roman" w:eastAsia="Times New Roman" w:hAnsi="Times New Roman"/>
          <w:sz w:val="28"/>
          <w:szCs w:val="28"/>
          <w:lang w:eastAsia="tr-TR"/>
        </w:rPr>
        <w:t>ilmesi</w:t>
      </w:r>
      <w:r w:rsidRPr="00E246D7">
        <w:rPr>
          <w:rFonts w:ascii="Times New Roman" w:eastAsia="Times New Roman" w:hAnsi="Times New Roman"/>
          <w:sz w:val="28"/>
          <w:szCs w:val="28"/>
          <w:lang w:eastAsia="tr-TR"/>
        </w:rPr>
        <w:t>, faaliyetler sırasında gerekli önlemleri</w:t>
      </w:r>
      <w:r w:rsidR="00722561"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xml:space="preserve"> alı</w:t>
      </w:r>
      <w:r w:rsidR="00CD1692" w:rsidRPr="00E246D7">
        <w:rPr>
          <w:rFonts w:ascii="Times New Roman" w:eastAsia="Times New Roman" w:hAnsi="Times New Roman"/>
          <w:sz w:val="28"/>
          <w:szCs w:val="28"/>
          <w:lang w:eastAsia="tr-TR"/>
        </w:rPr>
        <w:t>nmasını</w:t>
      </w:r>
      <w:r w:rsidR="00184004" w:rsidRPr="00E246D7">
        <w:rPr>
          <w:rFonts w:ascii="Times New Roman" w:eastAsia="Times New Roman" w:hAnsi="Times New Roman"/>
          <w:sz w:val="28"/>
          <w:szCs w:val="28"/>
          <w:lang w:eastAsia="tr-TR"/>
        </w:rPr>
        <w:t>,</w:t>
      </w:r>
    </w:p>
    <w:p w14:paraId="3FB749E2" w14:textId="7742F066" w:rsidR="0096153D" w:rsidRPr="00E246D7" w:rsidRDefault="0096153D" w:rsidP="0096153D">
      <w:pPr>
        <w:pStyle w:val="ListeParagraf"/>
        <w:numPr>
          <w:ilvl w:val="0"/>
          <w:numId w:val="22"/>
        </w:numPr>
        <w:shd w:val="clear" w:color="auto" w:fill="FFFFFF"/>
        <w:spacing w:line="360"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Orman, su, hava gibi doğal kaynaklar</w:t>
      </w:r>
      <w:r w:rsidR="00184004" w:rsidRPr="00E246D7">
        <w:rPr>
          <w:rFonts w:ascii="Times New Roman" w:eastAsia="Times New Roman" w:hAnsi="Times New Roman"/>
          <w:sz w:val="28"/>
          <w:szCs w:val="28"/>
          <w:lang w:eastAsia="tr-TR"/>
        </w:rPr>
        <w:t>ı</w:t>
      </w:r>
      <w:r w:rsidRPr="00E246D7">
        <w:rPr>
          <w:rFonts w:ascii="Times New Roman" w:eastAsia="Times New Roman" w:hAnsi="Times New Roman"/>
          <w:sz w:val="28"/>
          <w:szCs w:val="28"/>
          <w:lang w:eastAsia="tr-TR"/>
        </w:rPr>
        <w:t xml:space="preserve"> ve çevremize saygılı olu</w:t>
      </w:r>
      <w:r w:rsidR="00596B0F" w:rsidRPr="00E246D7">
        <w:rPr>
          <w:rFonts w:ascii="Times New Roman" w:eastAsia="Times New Roman" w:hAnsi="Times New Roman"/>
          <w:sz w:val="28"/>
          <w:szCs w:val="28"/>
          <w:lang w:eastAsia="tr-TR"/>
        </w:rPr>
        <w:t>nmasını</w:t>
      </w:r>
      <w:r w:rsidRPr="00E246D7">
        <w:rPr>
          <w:rFonts w:ascii="Times New Roman" w:eastAsia="Times New Roman" w:hAnsi="Times New Roman"/>
          <w:sz w:val="28"/>
          <w:szCs w:val="28"/>
          <w:lang w:eastAsia="tr-TR"/>
        </w:rPr>
        <w:t xml:space="preserve"> ve korunması için önlemler alı</w:t>
      </w:r>
      <w:r w:rsidR="00596B0F" w:rsidRPr="00E246D7">
        <w:rPr>
          <w:rFonts w:ascii="Times New Roman" w:eastAsia="Times New Roman" w:hAnsi="Times New Roman"/>
          <w:sz w:val="28"/>
          <w:szCs w:val="28"/>
          <w:lang w:eastAsia="tr-TR"/>
        </w:rPr>
        <w:t>nmasın</w:t>
      </w:r>
      <w:r w:rsidRPr="00E246D7">
        <w:rPr>
          <w:rFonts w:ascii="Times New Roman" w:eastAsia="Times New Roman" w:hAnsi="Times New Roman"/>
          <w:sz w:val="28"/>
          <w:szCs w:val="28"/>
          <w:lang w:eastAsia="tr-TR"/>
        </w:rPr>
        <w:t>ı</w:t>
      </w:r>
      <w:r w:rsidR="00184004" w:rsidRPr="00E246D7">
        <w:rPr>
          <w:rFonts w:ascii="Times New Roman" w:eastAsia="Times New Roman" w:hAnsi="Times New Roman"/>
          <w:sz w:val="28"/>
          <w:szCs w:val="28"/>
          <w:lang w:eastAsia="tr-TR"/>
        </w:rPr>
        <w:t>,</w:t>
      </w:r>
    </w:p>
    <w:p w14:paraId="59A315F8" w14:textId="76F0299E" w:rsidR="00C75AEC" w:rsidRPr="00E246D7" w:rsidRDefault="00C75AEC" w:rsidP="00C75AEC">
      <w:pPr>
        <w:numPr>
          <w:ilvl w:val="0"/>
          <w:numId w:val="22"/>
        </w:numPr>
        <w:spacing w:after="160" w:line="259" w:lineRule="auto"/>
        <w:jc w:val="both"/>
        <w:rPr>
          <w:sz w:val="28"/>
          <w:szCs w:val="28"/>
        </w:rPr>
      </w:pPr>
      <w:r w:rsidRPr="00E246D7">
        <w:rPr>
          <w:sz w:val="28"/>
          <w:szCs w:val="28"/>
        </w:rPr>
        <w:t>Doğal kaynakları korumayı ve hammadde, enerji, su v.b. temel kaynaklarımızı</w:t>
      </w:r>
      <w:r w:rsidR="00BF629F" w:rsidRPr="00E246D7">
        <w:rPr>
          <w:sz w:val="28"/>
          <w:szCs w:val="28"/>
        </w:rPr>
        <w:t>n</w:t>
      </w:r>
      <w:r w:rsidRPr="00E246D7">
        <w:rPr>
          <w:sz w:val="28"/>
          <w:szCs w:val="28"/>
        </w:rPr>
        <w:t xml:space="preserve"> verimli kullan</w:t>
      </w:r>
      <w:r w:rsidR="00BF629F" w:rsidRPr="00E246D7">
        <w:rPr>
          <w:sz w:val="28"/>
          <w:szCs w:val="28"/>
        </w:rPr>
        <w:t>ılmasını</w:t>
      </w:r>
      <w:r w:rsidRPr="00E246D7">
        <w:rPr>
          <w:sz w:val="28"/>
          <w:szCs w:val="28"/>
        </w:rPr>
        <w:t xml:space="preserve">, su kalitesi ve yönetimine dair verimlilik çalışmaları </w:t>
      </w:r>
      <w:r w:rsidR="00363362" w:rsidRPr="00E246D7">
        <w:rPr>
          <w:sz w:val="28"/>
          <w:szCs w:val="28"/>
        </w:rPr>
        <w:t>yürütülmesini</w:t>
      </w:r>
      <w:r w:rsidRPr="00E246D7">
        <w:rPr>
          <w:sz w:val="28"/>
          <w:szCs w:val="28"/>
        </w:rPr>
        <w:t>, sera gazı emisyonunu azaltmaya yönelik çalışmalar yap</w:t>
      </w:r>
      <w:r w:rsidR="00184004" w:rsidRPr="00E246D7">
        <w:rPr>
          <w:sz w:val="28"/>
          <w:szCs w:val="28"/>
        </w:rPr>
        <w:t>ılmasını</w:t>
      </w:r>
      <w:r w:rsidRPr="00E246D7">
        <w:rPr>
          <w:sz w:val="28"/>
          <w:szCs w:val="28"/>
        </w:rPr>
        <w:t>,</w:t>
      </w:r>
    </w:p>
    <w:p w14:paraId="608EB33E" w14:textId="56C1D5C0" w:rsidR="00C75AEC" w:rsidRPr="00E246D7" w:rsidRDefault="00363362" w:rsidP="00C75AEC">
      <w:pPr>
        <w:numPr>
          <w:ilvl w:val="0"/>
          <w:numId w:val="22"/>
        </w:numPr>
        <w:spacing w:after="160" w:line="259" w:lineRule="auto"/>
        <w:jc w:val="both"/>
        <w:rPr>
          <w:sz w:val="28"/>
          <w:szCs w:val="28"/>
        </w:rPr>
      </w:pPr>
      <w:r w:rsidRPr="00E246D7">
        <w:rPr>
          <w:sz w:val="28"/>
          <w:szCs w:val="28"/>
        </w:rPr>
        <w:lastRenderedPageBreak/>
        <w:t>De karbonizasyon</w:t>
      </w:r>
      <w:r w:rsidR="00C75AEC" w:rsidRPr="00E246D7">
        <w:rPr>
          <w:sz w:val="28"/>
          <w:szCs w:val="28"/>
        </w:rPr>
        <w:t xml:space="preserve"> çalışmalarını</w:t>
      </w:r>
      <w:r w:rsidR="00356C11" w:rsidRPr="00E246D7">
        <w:rPr>
          <w:sz w:val="28"/>
          <w:szCs w:val="28"/>
        </w:rPr>
        <w:t>n</w:t>
      </w:r>
      <w:r w:rsidR="00C75AEC" w:rsidRPr="00E246D7">
        <w:rPr>
          <w:sz w:val="28"/>
          <w:szCs w:val="28"/>
        </w:rPr>
        <w:t xml:space="preserve"> yürüt</w:t>
      </w:r>
      <w:r w:rsidR="00356C11" w:rsidRPr="00E246D7">
        <w:rPr>
          <w:sz w:val="28"/>
          <w:szCs w:val="28"/>
        </w:rPr>
        <w:t>ülmesini</w:t>
      </w:r>
      <w:r w:rsidR="00C75AEC" w:rsidRPr="00E246D7">
        <w:rPr>
          <w:sz w:val="28"/>
          <w:szCs w:val="28"/>
        </w:rPr>
        <w:t>,</w:t>
      </w:r>
    </w:p>
    <w:p w14:paraId="5D7F3DCB" w14:textId="1441A17F" w:rsidR="00C75AEC" w:rsidRPr="00E246D7" w:rsidRDefault="00C75AEC"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Yenilenebilir enerji kaynaklarından faydalan</w:t>
      </w:r>
      <w:r w:rsidR="00EB01C6" w:rsidRPr="00E246D7">
        <w:rPr>
          <w:rFonts w:ascii="Times New Roman" w:eastAsia="Times New Roman" w:hAnsi="Times New Roman"/>
          <w:sz w:val="28"/>
          <w:szCs w:val="28"/>
          <w:lang w:eastAsia="tr-TR"/>
        </w:rPr>
        <w:t>ılmasını</w:t>
      </w:r>
      <w:r w:rsidRPr="00E246D7">
        <w:rPr>
          <w:rFonts w:ascii="Times New Roman" w:eastAsia="Times New Roman" w:hAnsi="Times New Roman"/>
          <w:sz w:val="28"/>
          <w:szCs w:val="28"/>
          <w:lang w:eastAsia="tr-TR"/>
        </w:rPr>
        <w:t xml:space="preserve"> ve enerji verimlilik çalışmaları</w:t>
      </w:r>
      <w:r w:rsidR="00EB01C6" w:rsidRPr="00E246D7">
        <w:rPr>
          <w:rFonts w:ascii="Times New Roman" w:eastAsia="Times New Roman" w:hAnsi="Times New Roman"/>
          <w:sz w:val="28"/>
          <w:szCs w:val="28"/>
          <w:lang w:eastAsia="tr-TR"/>
        </w:rPr>
        <w:t>nın yapılmas</w:t>
      </w:r>
      <w:r w:rsidR="0009567D" w:rsidRPr="00E246D7">
        <w:rPr>
          <w:rFonts w:ascii="Times New Roman" w:eastAsia="Times New Roman" w:hAnsi="Times New Roman"/>
          <w:sz w:val="28"/>
          <w:szCs w:val="28"/>
          <w:lang w:eastAsia="tr-TR"/>
        </w:rPr>
        <w:t>ı</w:t>
      </w:r>
      <w:r w:rsidR="00EB01C6" w:rsidRPr="00E246D7">
        <w:rPr>
          <w:rFonts w:ascii="Times New Roman" w:eastAsia="Times New Roman" w:hAnsi="Times New Roman"/>
          <w:sz w:val="28"/>
          <w:szCs w:val="28"/>
          <w:lang w:eastAsia="tr-TR"/>
        </w:rPr>
        <w:t>nı,</w:t>
      </w:r>
    </w:p>
    <w:p w14:paraId="757280A4" w14:textId="77777777" w:rsidR="00C75AEC" w:rsidRPr="00E246D7" w:rsidRDefault="00C75AEC" w:rsidP="00C75AEC">
      <w:pPr>
        <w:pStyle w:val="ListeParagraf"/>
        <w:ind w:left="1429"/>
        <w:jc w:val="both"/>
        <w:rPr>
          <w:rFonts w:ascii="Times New Roman" w:eastAsia="Times New Roman" w:hAnsi="Times New Roman"/>
          <w:sz w:val="28"/>
          <w:szCs w:val="28"/>
          <w:lang w:eastAsia="tr-TR"/>
        </w:rPr>
      </w:pPr>
    </w:p>
    <w:p w14:paraId="44BE02FF" w14:textId="45C69FDE" w:rsidR="00C75AEC" w:rsidRPr="00E246D7" w:rsidRDefault="00C75AEC"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Gerçekleştirilen tüm faaliyetleri, toprak,</w:t>
      </w:r>
      <w:r w:rsidR="00B95764" w:rsidRPr="00E246D7">
        <w:rPr>
          <w:rFonts w:ascii="Times New Roman" w:eastAsia="Times New Roman" w:hAnsi="Times New Roman"/>
          <w:sz w:val="28"/>
          <w:szCs w:val="28"/>
          <w:lang w:eastAsia="tr-TR"/>
        </w:rPr>
        <w:t xml:space="preserve"> arazi,</w:t>
      </w:r>
      <w:r w:rsidRPr="00E246D7">
        <w:rPr>
          <w:rFonts w:ascii="Times New Roman" w:eastAsia="Times New Roman" w:hAnsi="Times New Roman"/>
          <w:sz w:val="28"/>
          <w:szCs w:val="28"/>
          <w:lang w:eastAsia="tr-TR"/>
        </w:rPr>
        <w:t xml:space="preserve"> su, hava kirliliğinin azaltılması ve sürekli gelişme için fırsat olarak değerlendir</w:t>
      </w:r>
      <w:r w:rsidR="00EB01C6" w:rsidRPr="00E246D7">
        <w:rPr>
          <w:rFonts w:ascii="Times New Roman" w:eastAsia="Times New Roman" w:hAnsi="Times New Roman"/>
          <w:sz w:val="28"/>
          <w:szCs w:val="28"/>
          <w:lang w:eastAsia="tr-TR"/>
        </w:rPr>
        <w:t>ilmesini</w:t>
      </w:r>
      <w:r w:rsidRPr="00E246D7">
        <w:rPr>
          <w:rFonts w:ascii="Times New Roman" w:eastAsia="Times New Roman" w:hAnsi="Times New Roman"/>
          <w:sz w:val="28"/>
          <w:szCs w:val="28"/>
          <w:lang w:eastAsia="tr-TR"/>
        </w:rPr>
        <w:t>,</w:t>
      </w:r>
    </w:p>
    <w:p w14:paraId="1AC715AB" w14:textId="77777777" w:rsidR="0009567D" w:rsidRPr="00E246D7" w:rsidRDefault="0009567D" w:rsidP="0009567D">
      <w:pPr>
        <w:pStyle w:val="ListeParagraf"/>
        <w:rPr>
          <w:rFonts w:ascii="Times New Roman" w:eastAsia="Times New Roman" w:hAnsi="Times New Roman"/>
          <w:sz w:val="28"/>
          <w:szCs w:val="28"/>
          <w:lang w:eastAsia="tr-TR"/>
        </w:rPr>
      </w:pPr>
    </w:p>
    <w:p w14:paraId="5E0FAF5B" w14:textId="7C0F5AA7" w:rsidR="0009567D" w:rsidRPr="00E246D7" w:rsidRDefault="0009567D"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Arazi kullanımında orman alanlarının seçilmemesini,</w:t>
      </w:r>
    </w:p>
    <w:p w14:paraId="2C532BFE" w14:textId="77777777" w:rsidR="0009567D" w:rsidRPr="00E246D7" w:rsidRDefault="0009567D" w:rsidP="0009567D">
      <w:pPr>
        <w:pStyle w:val="ListeParagraf"/>
        <w:rPr>
          <w:rFonts w:ascii="Times New Roman" w:eastAsia="Times New Roman" w:hAnsi="Times New Roman"/>
          <w:sz w:val="28"/>
          <w:szCs w:val="28"/>
          <w:lang w:eastAsia="tr-TR"/>
        </w:rPr>
      </w:pPr>
    </w:p>
    <w:p w14:paraId="0014782E" w14:textId="2C263CF2" w:rsidR="0009567D" w:rsidRPr="00E246D7" w:rsidRDefault="0009567D"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Ormanlarımızı korumayı ve koruma çalışmalarına destek verilmesini,</w:t>
      </w:r>
    </w:p>
    <w:p w14:paraId="4DBCE51A" w14:textId="77777777" w:rsidR="0009567D" w:rsidRPr="00E246D7" w:rsidRDefault="0009567D" w:rsidP="0009567D">
      <w:pPr>
        <w:pStyle w:val="ListeParagraf"/>
        <w:rPr>
          <w:rFonts w:ascii="Times New Roman" w:eastAsia="Times New Roman" w:hAnsi="Times New Roman"/>
          <w:sz w:val="28"/>
          <w:szCs w:val="28"/>
          <w:lang w:eastAsia="tr-TR"/>
        </w:rPr>
      </w:pPr>
    </w:p>
    <w:p w14:paraId="6B44E974" w14:textId="73FDA1D1" w:rsidR="0009567D" w:rsidRPr="00E246D7" w:rsidRDefault="0009567D"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Üretim</w:t>
      </w:r>
      <w:r w:rsidR="00747390" w:rsidRPr="00E246D7">
        <w:rPr>
          <w:rFonts w:ascii="Times New Roman" w:eastAsia="Times New Roman" w:hAnsi="Times New Roman"/>
          <w:sz w:val="28"/>
          <w:szCs w:val="28"/>
          <w:lang w:eastAsia="tr-TR"/>
        </w:rPr>
        <w:t xml:space="preserve"> fabrikası kurulumu için</w:t>
      </w:r>
      <w:r w:rsidRPr="00E246D7">
        <w:rPr>
          <w:rFonts w:ascii="Times New Roman" w:eastAsia="Times New Roman" w:hAnsi="Times New Roman"/>
          <w:sz w:val="28"/>
          <w:szCs w:val="28"/>
          <w:lang w:eastAsia="tr-TR"/>
        </w:rPr>
        <w:t xml:space="preserve"> zorla tahliye yaptırılmama</w:t>
      </w:r>
      <w:r w:rsidR="00F41D7D" w:rsidRPr="00E246D7">
        <w:rPr>
          <w:rFonts w:ascii="Times New Roman" w:eastAsia="Times New Roman" w:hAnsi="Times New Roman"/>
          <w:sz w:val="28"/>
          <w:szCs w:val="28"/>
          <w:lang w:eastAsia="tr-TR"/>
        </w:rPr>
        <w:t>lı</w:t>
      </w:r>
      <w:r w:rsidRPr="00E246D7">
        <w:rPr>
          <w:rFonts w:ascii="Times New Roman" w:eastAsia="Times New Roman" w:hAnsi="Times New Roman"/>
          <w:sz w:val="28"/>
          <w:szCs w:val="28"/>
          <w:lang w:eastAsia="tr-TR"/>
        </w:rPr>
        <w:t>,</w:t>
      </w:r>
    </w:p>
    <w:p w14:paraId="1E445538" w14:textId="77777777" w:rsidR="0009567D" w:rsidRPr="00E246D7" w:rsidRDefault="0009567D" w:rsidP="0009567D">
      <w:pPr>
        <w:pStyle w:val="ListeParagraf"/>
        <w:rPr>
          <w:rFonts w:ascii="Times New Roman" w:eastAsia="Times New Roman" w:hAnsi="Times New Roman"/>
          <w:sz w:val="28"/>
          <w:szCs w:val="28"/>
          <w:lang w:eastAsia="tr-TR"/>
        </w:rPr>
      </w:pPr>
    </w:p>
    <w:p w14:paraId="57421C4B" w14:textId="4B6FC577" w:rsidR="0009567D" w:rsidRPr="00E246D7" w:rsidRDefault="0009567D"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hAnsi="Times New Roman"/>
          <w:sz w:val="28"/>
          <w:szCs w:val="28"/>
        </w:rPr>
        <w:t xml:space="preserve">Su kaynaklarımızın verimli kullanılmasını, su kalitesi ve yönetimine dair verimlilik çalışmaları </w:t>
      </w:r>
      <w:r w:rsidR="00363362" w:rsidRPr="00E246D7">
        <w:rPr>
          <w:rFonts w:ascii="Times New Roman" w:hAnsi="Times New Roman"/>
          <w:sz w:val="28"/>
          <w:szCs w:val="28"/>
        </w:rPr>
        <w:t>yürütülmesini</w:t>
      </w:r>
      <w:r w:rsidRPr="00E246D7">
        <w:rPr>
          <w:rFonts w:ascii="Times New Roman" w:hAnsi="Times New Roman"/>
          <w:sz w:val="28"/>
          <w:szCs w:val="28"/>
        </w:rPr>
        <w:t>,</w:t>
      </w:r>
    </w:p>
    <w:p w14:paraId="14A249C0" w14:textId="77777777" w:rsidR="0009567D" w:rsidRPr="00E246D7" w:rsidRDefault="0009567D" w:rsidP="0009567D">
      <w:pPr>
        <w:jc w:val="both"/>
        <w:rPr>
          <w:sz w:val="28"/>
          <w:szCs w:val="28"/>
        </w:rPr>
      </w:pPr>
    </w:p>
    <w:p w14:paraId="53440A4A" w14:textId="3E2DDB07" w:rsidR="0009567D" w:rsidRPr="00E246D7" w:rsidRDefault="0009567D" w:rsidP="0009567D">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ISO 14064-2 standar</w:t>
      </w:r>
      <w:r w:rsidR="00363362">
        <w:rPr>
          <w:rFonts w:ascii="Times New Roman" w:eastAsia="Times New Roman" w:hAnsi="Times New Roman"/>
          <w:sz w:val="28"/>
          <w:szCs w:val="28"/>
          <w:lang w:eastAsia="tr-TR"/>
        </w:rPr>
        <w:t>d</w:t>
      </w:r>
      <w:r w:rsidRPr="00E246D7">
        <w:rPr>
          <w:rFonts w:ascii="Times New Roman" w:eastAsia="Times New Roman" w:hAnsi="Times New Roman"/>
          <w:sz w:val="28"/>
          <w:szCs w:val="28"/>
          <w:lang w:eastAsia="tr-TR"/>
        </w:rPr>
        <w:t>ına göre sera gazı azaltım projelerini yürütülmesini,</w:t>
      </w:r>
    </w:p>
    <w:p w14:paraId="0D3B9BC1" w14:textId="77777777" w:rsidR="0009567D" w:rsidRPr="00E246D7" w:rsidRDefault="0009567D" w:rsidP="0009567D">
      <w:pPr>
        <w:jc w:val="both"/>
        <w:rPr>
          <w:sz w:val="28"/>
          <w:szCs w:val="28"/>
        </w:rPr>
      </w:pPr>
    </w:p>
    <w:p w14:paraId="246A1487" w14:textId="0F227438" w:rsidR="0009567D" w:rsidRPr="00E246D7" w:rsidRDefault="0009567D" w:rsidP="0009567D">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Sera Gazı emisyonlarının hesaplanıp beyan edilmesini,</w:t>
      </w:r>
    </w:p>
    <w:p w14:paraId="4885CE5F" w14:textId="77777777" w:rsidR="00C75AEC" w:rsidRPr="00E246D7" w:rsidRDefault="00C75AEC" w:rsidP="00E1413E">
      <w:pPr>
        <w:jc w:val="both"/>
        <w:rPr>
          <w:sz w:val="28"/>
          <w:szCs w:val="28"/>
        </w:rPr>
      </w:pPr>
    </w:p>
    <w:p w14:paraId="504AF544" w14:textId="2CE81A65" w:rsidR="00C75AEC" w:rsidRPr="00E246D7" w:rsidRDefault="00C75AEC"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Atıkları kaynağında ay</w:t>
      </w:r>
      <w:r w:rsidR="00EB01C6" w:rsidRPr="00E246D7">
        <w:rPr>
          <w:rFonts w:ascii="Times New Roman" w:eastAsia="Times New Roman" w:hAnsi="Times New Roman"/>
          <w:sz w:val="28"/>
          <w:szCs w:val="28"/>
          <w:lang w:eastAsia="tr-TR"/>
        </w:rPr>
        <w:t>rılmasını</w:t>
      </w:r>
      <w:r w:rsidRPr="00E246D7">
        <w:rPr>
          <w:rFonts w:ascii="Times New Roman" w:eastAsia="Times New Roman" w:hAnsi="Times New Roman"/>
          <w:sz w:val="28"/>
          <w:szCs w:val="28"/>
          <w:lang w:eastAsia="tr-TR"/>
        </w:rPr>
        <w:t xml:space="preserve"> ve geri </w:t>
      </w:r>
      <w:r w:rsidR="00363362" w:rsidRPr="00E246D7">
        <w:rPr>
          <w:rFonts w:ascii="Times New Roman" w:eastAsia="Times New Roman" w:hAnsi="Times New Roman"/>
          <w:sz w:val="28"/>
          <w:szCs w:val="28"/>
          <w:lang w:eastAsia="tr-TR"/>
        </w:rPr>
        <w:t>kazanılmasını</w:t>
      </w:r>
      <w:r w:rsidRPr="00E246D7">
        <w:rPr>
          <w:rFonts w:ascii="Times New Roman" w:eastAsia="Times New Roman" w:hAnsi="Times New Roman"/>
          <w:sz w:val="28"/>
          <w:szCs w:val="28"/>
          <w:lang w:eastAsia="tr-TR"/>
        </w:rPr>
        <w:t>,</w:t>
      </w:r>
    </w:p>
    <w:p w14:paraId="66B01AFA" w14:textId="214D222E" w:rsidR="00C75AEC" w:rsidRPr="00E246D7" w:rsidRDefault="00C75AEC" w:rsidP="00C75AEC">
      <w:pPr>
        <w:numPr>
          <w:ilvl w:val="0"/>
          <w:numId w:val="22"/>
        </w:numPr>
        <w:spacing w:after="160" w:line="259" w:lineRule="auto"/>
        <w:jc w:val="both"/>
        <w:rPr>
          <w:sz w:val="28"/>
          <w:szCs w:val="28"/>
        </w:rPr>
      </w:pPr>
      <w:r w:rsidRPr="00E246D7">
        <w:rPr>
          <w:sz w:val="28"/>
          <w:szCs w:val="28"/>
        </w:rPr>
        <w:t>Kimyasalları</w:t>
      </w:r>
      <w:r w:rsidR="00263210" w:rsidRPr="00E246D7">
        <w:rPr>
          <w:sz w:val="28"/>
          <w:szCs w:val="28"/>
        </w:rPr>
        <w:t>n</w:t>
      </w:r>
      <w:r w:rsidRPr="00E246D7">
        <w:rPr>
          <w:sz w:val="28"/>
          <w:szCs w:val="28"/>
        </w:rPr>
        <w:t xml:space="preserve"> çevreye zarar vermeden kullan</w:t>
      </w:r>
      <w:r w:rsidR="00263210" w:rsidRPr="00E246D7">
        <w:rPr>
          <w:sz w:val="28"/>
          <w:szCs w:val="28"/>
        </w:rPr>
        <w:t>ılmasını</w:t>
      </w:r>
      <w:r w:rsidRPr="00E246D7">
        <w:rPr>
          <w:sz w:val="28"/>
          <w:szCs w:val="28"/>
        </w:rPr>
        <w:t xml:space="preserve"> ve uygun şekilde bertaraf e</w:t>
      </w:r>
      <w:r w:rsidR="00263210" w:rsidRPr="00E246D7">
        <w:rPr>
          <w:sz w:val="28"/>
          <w:szCs w:val="28"/>
        </w:rPr>
        <w:t>dilmesini</w:t>
      </w:r>
      <w:r w:rsidRPr="00E246D7">
        <w:rPr>
          <w:sz w:val="28"/>
          <w:szCs w:val="28"/>
        </w:rPr>
        <w:t>,</w:t>
      </w:r>
    </w:p>
    <w:p w14:paraId="0D07CA88" w14:textId="71019FB7" w:rsidR="00C75AEC" w:rsidRPr="00E246D7" w:rsidRDefault="00C75AEC"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Sürdürülebilir kaynak yönetimi ile yeniden kullanım ve geri dönüşüm projelerini hayata geçir</w:t>
      </w:r>
      <w:r w:rsidR="00710786" w:rsidRPr="00E246D7">
        <w:rPr>
          <w:rFonts w:ascii="Times New Roman" w:eastAsia="Times New Roman" w:hAnsi="Times New Roman"/>
          <w:sz w:val="28"/>
          <w:szCs w:val="28"/>
          <w:lang w:eastAsia="tr-TR"/>
        </w:rPr>
        <w:t>ilmesini</w:t>
      </w:r>
      <w:r w:rsidRPr="00E246D7">
        <w:rPr>
          <w:rFonts w:ascii="Times New Roman" w:eastAsia="Times New Roman" w:hAnsi="Times New Roman"/>
          <w:sz w:val="28"/>
          <w:szCs w:val="28"/>
          <w:lang w:eastAsia="tr-TR"/>
        </w:rPr>
        <w:t>,</w:t>
      </w:r>
    </w:p>
    <w:p w14:paraId="7EF1717C" w14:textId="19005934" w:rsidR="00C75AEC" w:rsidRPr="00E246D7" w:rsidRDefault="00C75AEC" w:rsidP="00C75AEC">
      <w:pPr>
        <w:numPr>
          <w:ilvl w:val="0"/>
          <w:numId w:val="22"/>
        </w:numPr>
        <w:spacing w:after="160" w:line="259" w:lineRule="auto"/>
        <w:jc w:val="both"/>
        <w:rPr>
          <w:sz w:val="28"/>
          <w:szCs w:val="28"/>
        </w:rPr>
      </w:pPr>
      <w:r w:rsidRPr="00E246D7">
        <w:rPr>
          <w:sz w:val="28"/>
          <w:szCs w:val="28"/>
        </w:rPr>
        <w:t>Biyoçeşitliliğe, hayvanların yaşam alanlarına, ormanlara zarar ver</w:t>
      </w:r>
      <w:r w:rsidR="00710786" w:rsidRPr="00E246D7">
        <w:rPr>
          <w:sz w:val="28"/>
          <w:szCs w:val="28"/>
        </w:rPr>
        <w:t>ilmemesini</w:t>
      </w:r>
      <w:r w:rsidRPr="00E246D7">
        <w:rPr>
          <w:sz w:val="28"/>
          <w:szCs w:val="28"/>
        </w:rPr>
        <w:t>,</w:t>
      </w:r>
    </w:p>
    <w:p w14:paraId="0F9B9717" w14:textId="18F6123F" w:rsidR="00C75AEC" w:rsidRPr="00E246D7" w:rsidRDefault="00C75AEC"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Gürültü emisyonlarını</w:t>
      </w:r>
      <w:r w:rsidR="00710786"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xml:space="preserve"> azalt</w:t>
      </w:r>
      <w:r w:rsidR="00710786" w:rsidRPr="00E246D7">
        <w:rPr>
          <w:rFonts w:ascii="Times New Roman" w:eastAsia="Times New Roman" w:hAnsi="Times New Roman"/>
          <w:sz w:val="28"/>
          <w:szCs w:val="28"/>
          <w:lang w:eastAsia="tr-TR"/>
        </w:rPr>
        <w:t>ılmasını</w:t>
      </w:r>
      <w:r w:rsidRPr="00E246D7">
        <w:rPr>
          <w:rFonts w:ascii="Times New Roman" w:eastAsia="Times New Roman" w:hAnsi="Times New Roman"/>
          <w:sz w:val="28"/>
          <w:szCs w:val="28"/>
          <w:lang w:eastAsia="tr-TR"/>
        </w:rPr>
        <w:t>,</w:t>
      </w:r>
    </w:p>
    <w:p w14:paraId="5EFFF657" w14:textId="77777777" w:rsidR="00C75AEC" w:rsidRPr="00E246D7" w:rsidRDefault="00C75AEC" w:rsidP="00C75AEC">
      <w:pPr>
        <w:pStyle w:val="ListeParagraf"/>
        <w:ind w:left="1429"/>
        <w:jc w:val="both"/>
        <w:rPr>
          <w:rFonts w:ascii="Times New Roman" w:eastAsia="Times New Roman" w:hAnsi="Times New Roman"/>
          <w:sz w:val="28"/>
          <w:szCs w:val="28"/>
          <w:lang w:eastAsia="tr-TR"/>
        </w:rPr>
      </w:pPr>
    </w:p>
    <w:p w14:paraId="1C9A4F29" w14:textId="60847C97" w:rsidR="00C75AEC" w:rsidRPr="00E246D7" w:rsidRDefault="00C75AEC"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Çevre performansı</w:t>
      </w:r>
      <w:r w:rsidR="00710786" w:rsidRPr="00E246D7">
        <w:rPr>
          <w:rFonts w:ascii="Times New Roman" w:eastAsia="Times New Roman" w:hAnsi="Times New Roman"/>
          <w:sz w:val="28"/>
          <w:szCs w:val="28"/>
          <w:lang w:eastAsia="tr-TR"/>
        </w:rPr>
        <w:t>nın artırılması</w:t>
      </w:r>
      <w:r w:rsidRPr="00E246D7">
        <w:rPr>
          <w:rFonts w:ascii="Times New Roman" w:eastAsia="Times New Roman" w:hAnsi="Times New Roman"/>
          <w:sz w:val="28"/>
          <w:szCs w:val="28"/>
          <w:lang w:eastAsia="tr-TR"/>
        </w:rPr>
        <w:t xml:space="preserve"> ve yeni yatırım</w:t>
      </w:r>
      <w:r w:rsidR="005B5A1E" w:rsidRPr="00E246D7">
        <w:rPr>
          <w:rFonts w:ascii="Times New Roman" w:eastAsia="Times New Roman" w:hAnsi="Times New Roman"/>
          <w:sz w:val="28"/>
          <w:szCs w:val="28"/>
          <w:lang w:eastAsia="tr-TR"/>
        </w:rPr>
        <w:t>lar</w:t>
      </w:r>
      <w:r w:rsidRPr="00E246D7">
        <w:rPr>
          <w:rFonts w:ascii="Times New Roman" w:eastAsia="Times New Roman" w:hAnsi="Times New Roman"/>
          <w:sz w:val="28"/>
          <w:szCs w:val="28"/>
          <w:lang w:eastAsia="tr-TR"/>
        </w:rPr>
        <w:t>da çevresel etkileri</w:t>
      </w:r>
      <w:r w:rsidR="005B5A1E"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xml:space="preserve"> göz önünde tut</w:t>
      </w:r>
      <w:r w:rsidR="005B5A1E" w:rsidRPr="00E246D7">
        <w:rPr>
          <w:rFonts w:ascii="Times New Roman" w:eastAsia="Times New Roman" w:hAnsi="Times New Roman"/>
          <w:sz w:val="28"/>
          <w:szCs w:val="28"/>
          <w:lang w:eastAsia="tr-TR"/>
        </w:rPr>
        <w:t>ulmasını</w:t>
      </w:r>
      <w:r w:rsidRPr="00E246D7">
        <w:rPr>
          <w:rFonts w:ascii="Times New Roman" w:eastAsia="Times New Roman" w:hAnsi="Times New Roman"/>
          <w:sz w:val="28"/>
          <w:szCs w:val="28"/>
          <w:lang w:eastAsia="tr-TR"/>
        </w:rPr>
        <w:t>,</w:t>
      </w:r>
    </w:p>
    <w:p w14:paraId="66DB8C6B" w14:textId="77777777" w:rsidR="00C75AEC" w:rsidRPr="00E246D7" w:rsidRDefault="00C75AEC" w:rsidP="00C75AEC">
      <w:pPr>
        <w:pStyle w:val="ListeParagraf"/>
        <w:ind w:left="1429"/>
        <w:jc w:val="both"/>
        <w:rPr>
          <w:rFonts w:ascii="Times New Roman" w:eastAsia="Times New Roman" w:hAnsi="Times New Roman"/>
          <w:sz w:val="28"/>
          <w:szCs w:val="28"/>
          <w:lang w:eastAsia="tr-TR"/>
        </w:rPr>
      </w:pPr>
    </w:p>
    <w:p w14:paraId="5ED28F4B" w14:textId="242B4D7F" w:rsidR="00C75AEC" w:rsidRPr="00E246D7" w:rsidRDefault="00C75AEC" w:rsidP="005B5A1E">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Tüm paydaşlar ile iletişim kurmayı ve gerektiğinde bilgi paylaş</w:t>
      </w:r>
      <w:r w:rsidR="005B5A1E" w:rsidRPr="00E246D7">
        <w:rPr>
          <w:rFonts w:ascii="Times New Roman" w:eastAsia="Times New Roman" w:hAnsi="Times New Roman"/>
          <w:sz w:val="28"/>
          <w:szCs w:val="28"/>
          <w:lang w:eastAsia="tr-TR"/>
        </w:rPr>
        <w:t>ılmasını</w:t>
      </w:r>
      <w:r w:rsidRPr="00E246D7">
        <w:rPr>
          <w:rFonts w:ascii="Times New Roman" w:eastAsia="Times New Roman" w:hAnsi="Times New Roman"/>
          <w:sz w:val="28"/>
          <w:szCs w:val="28"/>
          <w:lang w:eastAsia="tr-TR"/>
        </w:rPr>
        <w:t>,</w:t>
      </w:r>
    </w:p>
    <w:p w14:paraId="145C02C9" w14:textId="77777777" w:rsidR="005B5A1E" w:rsidRPr="00E246D7" w:rsidRDefault="005B5A1E" w:rsidP="005B5A1E">
      <w:pPr>
        <w:jc w:val="both"/>
        <w:rPr>
          <w:sz w:val="28"/>
          <w:szCs w:val="28"/>
        </w:rPr>
      </w:pPr>
    </w:p>
    <w:p w14:paraId="4ED0176C" w14:textId="5A71EE31" w:rsidR="00C75AEC" w:rsidRPr="00E246D7" w:rsidRDefault="00C75AEC" w:rsidP="00C75AEC">
      <w:pPr>
        <w:pStyle w:val="ListeParagraf"/>
        <w:numPr>
          <w:ilvl w:val="0"/>
          <w:numId w:val="22"/>
        </w:numPr>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lastRenderedPageBreak/>
        <w:t>Gerçekleştirilen tüm faaliyetlerde çevre kirliliğinin azaltılması ve sürekli gelişme için fırsat olarak değerlendir</w:t>
      </w:r>
      <w:r w:rsidR="005B5A1E" w:rsidRPr="00E246D7">
        <w:rPr>
          <w:rFonts w:ascii="Times New Roman" w:eastAsia="Times New Roman" w:hAnsi="Times New Roman"/>
          <w:sz w:val="28"/>
          <w:szCs w:val="28"/>
          <w:lang w:eastAsia="tr-TR"/>
        </w:rPr>
        <w:t>ilmesini</w:t>
      </w:r>
      <w:r w:rsidR="00724FD5" w:rsidRPr="00E246D7">
        <w:rPr>
          <w:rFonts w:ascii="Times New Roman" w:eastAsia="Times New Roman" w:hAnsi="Times New Roman"/>
          <w:sz w:val="28"/>
          <w:szCs w:val="28"/>
          <w:lang w:eastAsia="tr-TR"/>
        </w:rPr>
        <w:t xml:space="preserve"> tüm tedarikçilerimizden bekliyoruz.</w:t>
      </w:r>
    </w:p>
    <w:p w14:paraId="304494C6" w14:textId="77777777" w:rsidR="00C75AEC" w:rsidRPr="00E246D7" w:rsidRDefault="00C75AEC" w:rsidP="00C75AEC">
      <w:pPr>
        <w:shd w:val="clear" w:color="auto" w:fill="FFFFFF"/>
        <w:spacing w:line="360" w:lineRule="atLeast"/>
        <w:jc w:val="both"/>
        <w:textAlignment w:val="baseline"/>
        <w:rPr>
          <w:sz w:val="28"/>
          <w:szCs w:val="28"/>
          <w:highlight w:val="yellow"/>
        </w:rPr>
      </w:pPr>
    </w:p>
    <w:p w14:paraId="58D760A2" w14:textId="77777777" w:rsidR="00C75AEC" w:rsidRPr="00E246D7" w:rsidRDefault="00C75AEC" w:rsidP="00C75AEC">
      <w:pPr>
        <w:shd w:val="clear" w:color="auto" w:fill="FFFFFF"/>
        <w:spacing w:line="360" w:lineRule="atLeast"/>
        <w:jc w:val="both"/>
        <w:textAlignment w:val="baseline"/>
        <w:rPr>
          <w:sz w:val="28"/>
          <w:szCs w:val="28"/>
          <w:highlight w:val="yellow"/>
        </w:rPr>
      </w:pPr>
    </w:p>
    <w:p w14:paraId="759A463B"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Veri Gizliliği</w:t>
      </w:r>
    </w:p>
    <w:p w14:paraId="3A852B30" w14:textId="4199C13B" w:rsidR="0096153D" w:rsidRPr="00E246D7" w:rsidRDefault="0096153D" w:rsidP="002E2504">
      <w:pPr>
        <w:shd w:val="clear" w:color="auto" w:fill="FFFFFF"/>
        <w:spacing w:line="360" w:lineRule="atLeast"/>
        <w:jc w:val="both"/>
        <w:textAlignment w:val="baseline"/>
        <w:rPr>
          <w:sz w:val="28"/>
          <w:szCs w:val="28"/>
        </w:rPr>
      </w:pPr>
      <w:r w:rsidRPr="00E246D7">
        <w:rPr>
          <w:sz w:val="28"/>
          <w:szCs w:val="28"/>
        </w:rPr>
        <w:t>Çalışanları</w:t>
      </w:r>
      <w:r w:rsidR="00724FD5" w:rsidRPr="00E246D7">
        <w:rPr>
          <w:sz w:val="28"/>
          <w:szCs w:val="28"/>
        </w:rPr>
        <w:t>n</w:t>
      </w:r>
      <w:r w:rsidRPr="00E246D7">
        <w:rPr>
          <w:sz w:val="28"/>
          <w:szCs w:val="28"/>
        </w:rPr>
        <w:t>ıza ait kişisel verilerin korunmasına ilişkin tedbirleri</w:t>
      </w:r>
      <w:r w:rsidR="00724FD5" w:rsidRPr="00E246D7">
        <w:rPr>
          <w:sz w:val="28"/>
          <w:szCs w:val="28"/>
        </w:rPr>
        <w:t xml:space="preserve">n </w:t>
      </w:r>
      <w:r w:rsidRPr="00E246D7">
        <w:rPr>
          <w:sz w:val="28"/>
          <w:szCs w:val="28"/>
        </w:rPr>
        <w:t>alı</w:t>
      </w:r>
      <w:r w:rsidR="00724FD5" w:rsidRPr="00E246D7">
        <w:rPr>
          <w:sz w:val="28"/>
          <w:szCs w:val="28"/>
        </w:rPr>
        <w:t>nmasını,</w:t>
      </w:r>
      <w:r w:rsidRPr="00E246D7">
        <w:rPr>
          <w:sz w:val="28"/>
          <w:szCs w:val="28"/>
        </w:rPr>
        <w:t xml:space="preserve"> bu konuda kanun ve mevzuatlarda belirtilen standartlar</w:t>
      </w:r>
      <w:r w:rsidR="00724FD5" w:rsidRPr="00E246D7">
        <w:rPr>
          <w:sz w:val="28"/>
          <w:szCs w:val="28"/>
        </w:rPr>
        <w:t>a uyulmalıdır.</w:t>
      </w:r>
    </w:p>
    <w:p w14:paraId="21D69DB1" w14:textId="77777777" w:rsidR="0096153D" w:rsidRPr="00E246D7" w:rsidRDefault="0096153D" w:rsidP="0096153D">
      <w:pPr>
        <w:shd w:val="clear" w:color="auto" w:fill="FFFFFF"/>
        <w:spacing w:line="360" w:lineRule="atLeast"/>
        <w:jc w:val="both"/>
        <w:textAlignment w:val="baseline"/>
        <w:rPr>
          <w:b/>
          <w:bCs/>
          <w:sz w:val="28"/>
          <w:szCs w:val="28"/>
          <w:highlight w:val="yellow"/>
        </w:rPr>
      </w:pPr>
    </w:p>
    <w:p w14:paraId="416C4D31" w14:textId="77777777" w:rsidR="0096153D" w:rsidRPr="00E246D7" w:rsidRDefault="0096153D" w:rsidP="0096153D">
      <w:pPr>
        <w:shd w:val="clear" w:color="auto" w:fill="FFFFFF"/>
        <w:spacing w:line="360" w:lineRule="atLeast"/>
        <w:jc w:val="both"/>
        <w:textAlignment w:val="baseline"/>
        <w:rPr>
          <w:b/>
          <w:bCs/>
          <w:sz w:val="28"/>
          <w:szCs w:val="28"/>
        </w:rPr>
      </w:pPr>
      <w:r w:rsidRPr="00E246D7">
        <w:rPr>
          <w:b/>
          <w:bCs/>
          <w:sz w:val="28"/>
          <w:szCs w:val="28"/>
        </w:rPr>
        <w:t>UYGULAMA</w:t>
      </w:r>
    </w:p>
    <w:p w14:paraId="72DA2BFC" w14:textId="1D88D7BD" w:rsidR="0096153D" w:rsidRPr="00E246D7" w:rsidRDefault="0050488D" w:rsidP="0096153D">
      <w:pPr>
        <w:pStyle w:val="ListeParagraf"/>
        <w:numPr>
          <w:ilvl w:val="0"/>
          <w:numId w:val="23"/>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Tedarikçilerimizden</w:t>
      </w:r>
      <w:r w:rsidR="0096153D" w:rsidRPr="00E246D7">
        <w:rPr>
          <w:rFonts w:ascii="Times New Roman" w:eastAsia="Times New Roman" w:hAnsi="Times New Roman"/>
          <w:sz w:val="28"/>
          <w:szCs w:val="28"/>
          <w:lang w:eastAsia="tr-TR"/>
        </w:rPr>
        <w:t xml:space="preserve"> tüm çalışanları</w:t>
      </w:r>
      <w:r w:rsidRPr="00E246D7">
        <w:rPr>
          <w:rFonts w:ascii="Times New Roman" w:eastAsia="Times New Roman" w:hAnsi="Times New Roman"/>
          <w:sz w:val="28"/>
          <w:szCs w:val="28"/>
          <w:lang w:eastAsia="tr-TR"/>
        </w:rPr>
        <w:t>nın</w:t>
      </w:r>
      <w:r w:rsidR="0096153D" w:rsidRPr="00E246D7">
        <w:rPr>
          <w:rFonts w:ascii="Times New Roman" w:eastAsia="Times New Roman" w:hAnsi="Times New Roman"/>
          <w:sz w:val="28"/>
          <w:szCs w:val="28"/>
          <w:lang w:eastAsia="tr-TR"/>
        </w:rPr>
        <w:t xml:space="preserve"> birbirlerine dürüst ve saygılı bir ilişki içinde olmasını </w:t>
      </w:r>
      <w:r w:rsidRPr="00E246D7">
        <w:rPr>
          <w:rFonts w:ascii="Times New Roman" w:eastAsia="Times New Roman" w:hAnsi="Times New Roman"/>
          <w:sz w:val="28"/>
          <w:szCs w:val="28"/>
          <w:lang w:eastAsia="tr-TR"/>
        </w:rPr>
        <w:t>bekler</w:t>
      </w:r>
      <w:r w:rsidR="0096153D" w:rsidRPr="00E246D7">
        <w:rPr>
          <w:rFonts w:ascii="Times New Roman" w:eastAsia="Times New Roman" w:hAnsi="Times New Roman"/>
          <w:sz w:val="28"/>
          <w:szCs w:val="28"/>
          <w:lang w:eastAsia="tr-TR"/>
        </w:rPr>
        <w:t>, bunun için gerekli çalışma koşullarını</w:t>
      </w:r>
      <w:r w:rsidRPr="00E246D7">
        <w:rPr>
          <w:rFonts w:ascii="Times New Roman" w:eastAsia="Times New Roman" w:hAnsi="Times New Roman"/>
          <w:sz w:val="28"/>
          <w:szCs w:val="28"/>
          <w:lang w:eastAsia="tr-TR"/>
        </w:rPr>
        <w:t>n</w:t>
      </w:r>
      <w:r w:rsidR="0096153D" w:rsidRPr="00E246D7">
        <w:rPr>
          <w:rFonts w:ascii="Times New Roman" w:eastAsia="Times New Roman" w:hAnsi="Times New Roman"/>
          <w:sz w:val="28"/>
          <w:szCs w:val="28"/>
          <w:lang w:eastAsia="tr-TR"/>
        </w:rPr>
        <w:t xml:space="preserve"> sağla</w:t>
      </w:r>
      <w:r w:rsidRPr="00E246D7">
        <w:rPr>
          <w:rFonts w:ascii="Times New Roman" w:eastAsia="Times New Roman" w:hAnsi="Times New Roman"/>
          <w:sz w:val="28"/>
          <w:szCs w:val="28"/>
          <w:lang w:eastAsia="tr-TR"/>
        </w:rPr>
        <w:t>nmasını bekleriz.</w:t>
      </w:r>
    </w:p>
    <w:p w14:paraId="36D664EC" w14:textId="2E8B32E8" w:rsidR="0096153D" w:rsidRPr="00E246D7" w:rsidRDefault="00B75182" w:rsidP="0096153D">
      <w:pPr>
        <w:pStyle w:val="ListeParagraf"/>
        <w:numPr>
          <w:ilvl w:val="0"/>
          <w:numId w:val="23"/>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 xml:space="preserve">Tedarikçilerimizin </w:t>
      </w:r>
      <w:r w:rsidR="0096153D" w:rsidRPr="00E246D7">
        <w:rPr>
          <w:rFonts w:ascii="Times New Roman" w:eastAsia="Times New Roman" w:hAnsi="Times New Roman"/>
          <w:sz w:val="28"/>
          <w:szCs w:val="28"/>
          <w:lang w:eastAsia="tr-TR"/>
        </w:rPr>
        <w:t>İnsan Hakları Politikasını benimsemelerini ve uymalarını bekleriz.</w:t>
      </w:r>
    </w:p>
    <w:p w14:paraId="59EA8DAC" w14:textId="20977958" w:rsidR="0096153D" w:rsidRPr="00E246D7" w:rsidRDefault="004613CB" w:rsidP="0096153D">
      <w:pPr>
        <w:pStyle w:val="ListeParagraf"/>
        <w:numPr>
          <w:ilvl w:val="0"/>
          <w:numId w:val="23"/>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Tedarikçilerimizin f</w:t>
      </w:r>
      <w:r w:rsidR="0096153D" w:rsidRPr="00E246D7">
        <w:rPr>
          <w:rFonts w:ascii="Times New Roman" w:eastAsia="Times New Roman" w:hAnsi="Times New Roman"/>
          <w:sz w:val="28"/>
          <w:szCs w:val="28"/>
          <w:lang w:eastAsia="tr-TR"/>
        </w:rPr>
        <w:t>aaliyetleri</w:t>
      </w:r>
      <w:r w:rsidRPr="00E246D7">
        <w:rPr>
          <w:rFonts w:ascii="Times New Roman" w:eastAsia="Times New Roman" w:hAnsi="Times New Roman"/>
          <w:sz w:val="28"/>
          <w:szCs w:val="28"/>
          <w:lang w:eastAsia="tr-TR"/>
        </w:rPr>
        <w:t>n</w:t>
      </w:r>
      <w:r w:rsidR="0096153D" w:rsidRPr="00E246D7">
        <w:rPr>
          <w:rFonts w:ascii="Times New Roman" w:eastAsia="Times New Roman" w:hAnsi="Times New Roman"/>
          <w:sz w:val="28"/>
          <w:szCs w:val="28"/>
          <w:lang w:eastAsia="tr-TR"/>
        </w:rPr>
        <w:t>den kaynaklanabilecek insan haklarına uyumu olumsuz yönde etkileyecek potansiyel konuları önceden tespit etmek ve bunları önleme</w:t>
      </w:r>
      <w:r w:rsidRPr="00E246D7">
        <w:rPr>
          <w:rFonts w:ascii="Times New Roman" w:eastAsia="Times New Roman" w:hAnsi="Times New Roman"/>
          <w:sz w:val="28"/>
          <w:szCs w:val="28"/>
          <w:lang w:eastAsia="tr-TR"/>
        </w:rPr>
        <w:t>sini</w:t>
      </w:r>
      <w:r w:rsidR="006F3288" w:rsidRPr="00E246D7">
        <w:rPr>
          <w:rFonts w:ascii="Times New Roman" w:eastAsia="Times New Roman" w:hAnsi="Times New Roman"/>
          <w:sz w:val="28"/>
          <w:szCs w:val="28"/>
          <w:lang w:eastAsia="tr-TR"/>
        </w:rPr>
        <w:t xml:space="preserve"> bekleriz.</w:t>
      </w:r>
    </w:p>
    <w:p w14:paraId="1649D475" w14:textId="77777777" w:rsidR="0096153D" w:rsidRPr="00E246D7" w:rsidRDefault="0096153D" w:rsidP="0096153D">
      <w:pPr>
        <w:pStyle w:val="ListeParagraf"/>
        <w:numPr>
          <w:ilvl w:val="0"/>
          <w:numId w:val="23"/>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Tedarikçilerimiz ve iş ortaklarımızın Politikamıza uygun hareket etmesini bekleriz.</w:t>
      </w:r>
    </w:p>
    <w:p w14:paraId="29683F3B" w14:textId="5BBEA962" w:rsidR="0096153D" w:rsidRPr="00E246D7" w:rsidRDefault="006F3288" w:rsidP="0096153D">
      <w:pPr>
        <w:pStyle w:val="ListeParagraf"/>
        <w:numPr>
          <w:ilvl w:val="0"/>
          <w:numId w:val="23"/>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Tedarikçilerimiz</w:t>
      </w:r>
      <w:r w:rsidR="0096153D" w:rsidRPr="00E246D7">
        <w:rPr>
          <w:rFonts w:ascii="Times New Roman" w:eastAsia="Times New Roman" w:hAnsi="Times New Roman"/>
          <w:sz w:val="28"/>
          <w:szCs w:val="28"/>
          <w:lang w:eastAsia="tr-TR"/>
        </w:rPr>
        <w:t xml:space="preserve"> çalışanlarının politikaya uyumlu davranması amacıyla konu hakkında bilgilendirme ve farkındalık yaratmak için gerekli çalışmaları yürütmekle yükümlüdür.</w:t>
      </w:r>
    </w:p>
    <w:p w14:paraId="1F4E9327" w14:textId="1047716B" w:rsidR="0096153D" w:rsidRPr="00E246D7" w:rsidRDefault="0096153D" w:rsidP="00AB6A8A">
      <w:pPr>
        <w:pStyle w:val="ListeParagraf"/>
        <w:numPr>
          <w:ilvl w:val="0"/>
          <w:numId w:val="23"/>
        </w:numPr>
        <w:autoSpaceDE w:val="0"/>
        <w:autoSpaceDN w:val="0"/>
        <w:adjustRightInd w:val="0"/>
        <w:jc w:val="both"/>
        <w:rPr>
          <w:rFonts w:ascii="Times New Roman" w:hAnsi="Times New Roman"/>
          <w:sz w:val="28"/>
          <w:szCs w:val="28"/>
        </w:rPr>
      </w:pPr>
      <w:r w:rsidRPr="00E246D7">
        <w:rPr>
          <w:rFonts w:ascii="Times New Roman" w:eastAsia="Times New Roman" w:hAnsi="Times New Roman"/>
          <w:sz w:val="28"/>
          <w:szCs w:val="28"/>
          <w:lang w:eastAsia="tr-TR"/>
        </w:rPr>
        <w:t>İnsan Hakları Politikası’</w:t>
      </w:r>
      <w:r w:rsidR="00AB6A8A" w:rsidRPr="00E246D7">
        <w:rPr>
          <w:rFonts w:ascii="Times New Roman" w:eastAsia="Times New Roman" w:hAnsi="Times New Roman"/>
          <w:sz w:val="28"/>
          <w:szCs w:val="28"/>
          <w:lang w:eastAsia="tr-TR"/>
        </w:rPr>
        <w:t xml:space="preserve"> </w:t>
      </w:r>
      <w:r w:rsidRPr="00E246D7">
        <w:rPr>
          <w:rFonts w:ascii="Times New Roman" w:eastAsia="Times New Roman" w:hAnsi="Times New Roman"/>
          <w:sz w:val="28"/>
          <w:szCs w:val="28"/>
          <w:lang w:eastAsia="tr-TR"/>
        </w:rPr>
        <w:t xml:space="preserve">na uyum ile ilgili geri bildirim veya şikayetler Etik </w:t>
      </w:r>
      <w:r w:rsidR="00D23D2F" w:rsidRPr="00E246D7">
        <w:rPr>
          <w:rFonts w:ascii="Times New Roman" w:eastAsia="Times New Roman" w:hAnsi="Times New Roman"/>
          <w:sz w:val="28"/>
          <w:szCs w:val="28"/>
          <w:lang w:eastAsia="tr-TR"/>
        </w:rPr>
        <w:t>hattına</w:t>
      </w:r>
      <w:r w:rsidR="00AB6A8A" w:rsidRPr="00E246D7">
        <w:rPr>
          <w:rFonts w:ascii="Times New Roman" w:eastAsia="Times New Roman" w:hAnsi="Times New Roman"/>
          <w:sz w:val="28"/>
          <w:szCs w:val="28"/>
          <w:lang w:eastAsia="tr-TR"/>
        </w:rPr>
        <w:t xml:space="preserve"> </w:t>
      </w:r>
      <w:hyperlink r:id="rId8" w:history="1">
        <w:r w:rsidR="008F295F" w:rsidRPr="00A60008">
          <w:rPr>
            <w:rStyle w:val="Kpr"/>
            <w:rFonts w:ascii="Times New Roman" w:eastAsia="Times New Roman" w:hAnsi="Times New Roman"/>
            <w:sz w:val="28"/>
            <w:szCs w:val="28"/>
            <w:lang w:eastAsia="tr-TR"/>
          </w:rPr>
          <w:t>ik@rokeron.com</w:t>
        </w:r>
      </w:hyperlink>
      <w:r w:rsidR="00D23D2F" w:rsidRPr="00E246D7">
        <w:rPr>
          <w:rFonts w:ascii="Times New Roman" w:eastAsia="Times New Roman" w:hAnsi="Times New Roman"/>
          <w:sz w:val="28"/>
          <w:szCs w:val="28"/>
          <w:lang w:eastAsia="tr-TR"/>
        </w:rPr>
        <w:t xml:space="preserve"> mail adresi aracılığı ile veya</w:t>
      </w:r>
      <w:r w:rsidR="00D23D2F" w:rsidRPr="00E246D7">
        <w:rPr>
          <w:rFonts w:ascii="Times New Roman" w:hAnsi="Times New Roman"/>
          <w:sz w:val="28"/>
          <w:szCs w:val="28"/>
        </w:rPr>
        <w:t xml:space="preserve"> </w:t>
      </w:r>
      <w:hyperlink r:id="rId9" w:history="1">
        <w:r w:rsidR="00D23D2F" w:rsidRPr="00E246D7">
          <w:rPr>
            <w:rStyle w:val="Kpr"/>
            <w:rFonts w:ascii="Times New Roman" w:hAnsi="Times New Roman"/>
            <w:sz w:val="28"/>
            <w:szCs w:val="28"/>
          </w:rPr>
          <w:t>https://opsan.etikmerkezi.com</w:t>
        </w:r>
      </w:hyperlink>
      <w:r w:rsidR="00D23D2F" w:rsidRPr="00E246D7">
        <w:rPr>
          <w:rFonts w:ascii="Times New Roman" w:hAnsi="Times New Roman"/>
          <w:sz w:val="28"/>
          <w:szCs w:val="28"/>
        </w:rPr>
        <w:t xml:space="preserve"> adresi üzerinden veya </w:t>
      </w:r>
      <w:r w:rsidR="00D23D2F" w:rsidRPr="00E246D7">
        <w:rPr>
          <w:rFonts w:ascii="Times New Roman" w:hAnsi="Times New Roman"/>
          <w:b/>
          <w:bCs/>
          <w:sz w:val="28"/>
          <w:szCs w:val="28"/>
        </w:rPr>
        <w:t>850 223 4569</w:t>
      </w:r>
      <w:r w:rsidR="00D23D2F" w:rsidRPr="00E246D7">
        <w:rPr>
          <w:rFonts w:ascii="Times New Roman" w:hAnsi="Times New Roman"/>
          <w:sz w:val="28"/>
          <w:szCs w:val="28"/>
        </w:rPr>
        <w:t xml:space="preserve"> numaralı telefon üzerinden iletebilirsiniz.</w:t>
      </w:r>
    </w:p>
    <w:p w14:paraId="246FF50B" w14:textId="1D957AED" w:rsidR="0096153D" w:rsidRPr="00E246D7" w:rsidRDefault="0096153D" w:rsidP="0096153D">
      <w:pPr>
        <w:pStyle w:val="ListeParagraf"/>
        <w:numPr>
          <w:ilvl w:val="0"/>
          <w:numId w:val="23"/>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 xml:space="preserve">İnsan Hakları </w:t>
      </w:r>
      <w:r w:rsidR="00363362" w:rsidRPr="00E246D7">
        <w:rPr>
          <w:rFonts w:ascii="Times New Roman" w:eastAsia="Times New Roman" w:hAnsi="Times New Roman"/>
          <w:sz w:val="28"/>
          <w:szCs w:val="28"/>
          <w:lang w:eastAsia="tr-TR"/>
        </w:rPr>
        <w:t>Politikasına</w:t>
      </w:r>
      <w:r w:rsidRPr="00E246D7">
        <w:rPr>
          <w:rFonts w:ascii="Times New Roman" w:eastAsia="Times New Roman" w:hAnsi="Times New Roman"/>
          <w:sz w:val="28"/>
          <w:szCs w:val="28"/>
          <w:lang w:eastAsia="tr-TR"/>
        </w:rPr>
        <w:t xml:space="preserve"> uygun olmayan davranış ve uygulamalar ile ilgili Etik Kurul’a gelen yazılı bildirim Etik Kurul tarafından incelenir. İncelemeler gizlilik içinde yürütülür. Bildirimde bulunan bir çalışana karşı herhangi bir misilleme söz konusu olamaz.</w:t>
      </w:r>
    </w:p>
    <w:p w14:paraId="76187179" w14:textId="43EB6846" w:rsidR="0096153D" w:rsidRPr="00E246D7" w:rsidRDefault="0096153D" w:rsidP="0096153D">
      <w:pPr>
        <w:pStyle w:val="ListeParagraf"/>
        <w:numPr>
          <w:ilvl w:val="0"/>
          <w:numId w:val="23"/>
        </w:numPr>
        <w:shd w:val="clear" w:color="auto" w:fill="FFFFFF"/>
        <w:spacing w:line="375" w:lineRule="atLeast"/>
        <w:jc w:val="both"/>
        <w:textAlignment w:val="baseline"/>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 xml:space="preserve">İnsan Hakları </w:t>
      </w:r>
      <w:r w:rsidR="00363362" w:rsidRPr="00E246D7">
        <w:rPr>
          <w:rFonts w:ascii="Times New Roman" w:eastAsia="Times New Roman" w:hAnsi="Times New Roman"/>
          <w:sz w:val="28"/>
          <w:szCs w:val="28"/>
          <w:lang w:eastAsia="tr-TR"/>
        </w:rPr>
        <w:t>Politikasında</w:t>
      </w:r>
      <w:r w:rsidRPr="00E246D7">
        <w:rPr>
          <w:rFonts w:ascii="Times New Roman" w:eastAsia="Times New Roman" w:hAnsi="Times New Roman"/>
          <w:sz w:val="28"/>
          <w:szCs w:val="28"/>
          <w:lang w:eastAsia="tr-TR"/>
        </w:rPr>
        <w:t xml:space="preserve"> yer alan maddeler Etik Kurul Üyeleri tarafından yıllık olarak gözden geçirilir, gerek görüldüğü takdirde revize edilir.</w:t>
      </w:r>
    </w:p>
    <w:p w14:paraId="2627D855" w14:textId="77777777" w:rsidR="008F1326" w:rsidRPr="00E246D7" w:rsidRDefault="008F1326" w:rsidP="00F75B9D">
      <w:pPr>
        <w:autoSpaceDE w:val="0"/>
        <w:autoSpaceDN w:val="0"/>
        <w:adjustRightInd w:val="0"/>
        <w:jc w:val="both"/>
        <w:rPr>
          <w:sz w:val="28"/>
          <w:szCs w:val="28"/>
        </w:rPr>
      </w:pPr>
    </w:p>
    <w:p w14:paraId="466D268B" w14:textId="77777777" w:rsidR="008F1326" w:rsidRPr="00E246D7" w:rsidRDefault="008F1326" w:rsidP="00F75B9D">
      <w:pPr>
        <w:autoSpaceDE w:val="0"/>
        <w:autoSpaceDN w:val="0"/>
        <w:adjustRightInd w:val="0"/>
        <w:jc w:val="both"/>
        <w:rPr>
          <w:sz w:val="28"/>
          <w:szCs w:val="28"/>
        </w:rPr>
      </w:pPr>
    </w:p>
    <w:p w14:paraId="579F8A54" w14:textId="77777777" w:rsidR="00493C2A" w:rsidRPr="00E246D7" w:rsidRDefault="00493C2A" w:rsidP="00493C2A">
      <w:pPr>
        <w:pStyle w:val="ListeParagraf"/>
        <w:numPr>
          <w:ilvl w:val="0"/>
          <w:numId w:val="27"/>
        </w:numPr>
        <w:autoSpaceDE w:val="0"/>
        <w:autoSpaceDN w:val="0"/>
        <w:adjustRightInd w:val="0"/>
        <w:spacing w:after="0" w:line="240" w:lineRule="auto"/>
        <w:jc w:val="both"/>
        <w:rPr>
          <w:rStyle w:val="Gl"/>
          <w:rFonts w:ascii="Times New Roman" w:hAnsi="Times New Roman"/>
          <w:sz w:val="28"/>
          <w:szCs w:val="28"/>
        </w:rPr>
      </w:pPr>
      <w:r w:rsidRPr="00E246D7">
        <w:rPr>
          <w:rStyle w:val="Gl"/>
          <w:rFonts w:ascii="Times New Roman" w:hAnsi="Times New Roman"/>
          <w:sz w:val="28"/>
          <w:szCs w:val="28"/>
        </w:rPr>
        <w:t>ETİK KURALLAR VE ÇALIŞMA İLKELERİ</w:t>
      </w:r>
    </w:p>
    <w:p w14:paraId="1E8A991A" w14:textId="77777777" w:rsidR="00493C2A" w:rsidRPr="00E246D7" w:rsidRDefault="00493C2A" w:rsidP="00493C2A">
      <w:pPr>
        <w:autoSpaceDE w:val="0"/>
        <w:autoSpaceDN w:val="0"/>
        <w:adjustRightInd w:val="0"/>
        <w:jc w:val="both"/>
        <w:rPr>
          <w:iCs/>
          <w:sz w:val="28"/>
          <w:szCs w:val="28"/>
        </w:rPr>
      </w:pPr>
    </w:p>
    <w:p w14:paraId="46203317" w14:textId="77777777" w:rsidR="00493C2A" w:rsidRPr="00E246D7" w:rsidRDefault="00493C2A" w:rsidP="00493C2A">
      <w:pPr>
        <w:pStyle w:val="ListeParagraf"/>
        <w:numPr>
          <w:ilvl w:val="0"/>
          <w:numId w:val="34"/>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b/>
          <w:iCs/>
          <w:sz w:val="28"/>
          <w:szCs w:val="28"/>
        </w:rPr>
        <w:lastRenderedPageBreak/>
        <w:t>Dürüstlük:</w:t>
      </w:r>
      <w:r w:rsidRPr="00E246D7">
        <w:rPr>
          <w:rFonts w:ascii="Times New Roman" w:hAnsi="Times New Roman"/>
          <w:iCs/>
          <w:sz w:val="28"/>
          <w:szCs w:val="28"/>
        </w:rPr>
        <w:t xml:space="preserve"> </w:t>
      </w:r>
    </w:p>
    <w:p w14:paraId="5C54DF7B" w14:textId="77777777" w:rsidR="00493C2A" w:rsidRPr="00E246D7" w:rsidRDefault="00493C2A" w:rsidP="00493C2A">
      <w:pPr>
        <w:pStyle w:val="ListeParagraf"/>
        <w:autoSpaceDE w:val="0"/>
        <w:autoSpaceDN w:val="0"/>
        <w:adjustRightInd w:val="0"/>
        <w:spacing w:after="0" w:line="240" w:lineRule="auto"/>
        <w:jc w:val="both"/>
        <w:rPr>
          <w:rFonts w:ascii="Times New Roman" w:hAnsi="Times New Roman"/>
          <w:iCs/>
          <w:sz w:val="28"/>
          <w:szCs w:val="28"/>
        </w:rPr>
      </w:pPr>
    </w:p>
    <w:p w14:paraId="3F0E61A0" w14:textId="77777777" w:rsidR="00493C2A" w:rsidRPr="00E246D7" w:rsidRDefault="00493C2A" w:rsidP="00AB6A8A">
      <w:pPr>
        <w:shd w:val="clear" w:color="auto" w:fill="FFFFFF"/>
        <w:spacing w:line="360" w:lineRule="atLeast"/>
        <w:jc w:val="both"/>
        <w:textAlignment w:val="baseline"/>
        <w:rPr>
          <w:sz w:val="28"/>
          <w:szCs w:val="28"/>
        </w:rPr>
      </w:pPr>
      <w:r w:rsidRPr="00E246D7">
        <w:rPr>
          <w:sz w:val="28"/>
          <w:szCs w:val="28"/>
        </w:rPr>
        <w:t>Tüm iş süreçlerimizde ve ilişkilerimizde doğruluk ve dürüstlük öncelikli değerlerimizdir. Çalışanlarla ve tüm paydaşlarımızla* ilişkilerimizde doğruluk ve dürüstlükle hareket ederiz.</w:t>
      </w:r>
    </w:p>
    <w:p w14:paraId="25C41F34" w14:textId="77777777" w:rsidR="00493C2A" w:rsidRPr="00E246D7" w:rsidRDefault="00493C2A" w:rsidP="00493C2A">
      <w:pPr>
        <w:pStyle w:val="ListeParagraf"/>
        <w:autoSpaceDE w:val="0"/>
        <w:autoSpaceDN w:val="0"/>
        <w:adjustRightInd w:val="0"/>
        <w:spacing w:after="0" w:line="240" w:lineRule="auto"/>
        <w:ind w:left="284"/>
        <w:jc w:val="both"/>
        <w:rPr>
          <w:rFonts w:ascii="Times New Roman" w:hAnsi="Times New Roman"/>
          <w:iCs/>
          <w:sz w:val="28"/>
          <w:szCs w:val="28"/>
        </w:rPr>
      </w:pPr>
    </w:p>
    <w:p w14:paraId="6FEDCCD4" w14:textId="77777777" w:rsidR="00493C2A" w:rsidRPr="00E246D7" w:rsidRDefault="00493C2A" w:rsidP="00493C2A">
      <w:pPr>
        <w:pStyle w:val="ListeParagraf"/>
        <w:numPr>
          <w:ilvl w:val="0"/>
          <w:numId w:val="34"/>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b/>
          <w:iCs/>
          <w:sz w:val="28"/>
          <w:szCs w:val="28"/>
        </w:rPr>
        <w:t>Çıkar Çatışmasından Kaçınma:</w:t>
      </w:r>
      <w:r w:rsidRPr="00E246D7">
        <w:rPr>
          <w:rFonts w:ascii="Times New Roman" w:hAnsi="Times New Roman"/>
          <w:iCs/>
          <w:sz w:val="28"/>
          <w:szCs w:val="28"/>
        </w:rPr>
        <w:t xml:space="preserve"> </w:t>
      </w:r>
    </w:p>
    <w:p w14:paraId="10D7D109" w14:textId="77777777" w:rsidR="00493C2A" w:rsidRPr="00E246D7" w:rsidRDefault="00493C2A" w:rsidP="00493C2A">
      <w:pPr>
        <w:pStyle w:val="ListeParagraf"/>
        <w:autoSpaceDE w:val="0"/>
        <w:autoSpaceDN w:val="0"/>
        <w:adjustRightInd w:val="0"/>
        <w:spacing w:after="0" w:line="240" w:lineRule="auto"/>
        <w:jc w:val="both"/>
        <w:rPr>
          <w:rFonts w:ascii="Times New Roman" w:hAnsi="Times New Roman"/>
          <w:iCs/>
          <w:sz w:val="28"/>
          <w:szCs w:val="28"/>
        </w:rPr>
      </w:pPr>
    </w:p>
    <w:p w14:paraId="427B0F06" w14:textId="77777777" w:rsidR="00493C2A" w:rsidRPr="00E246D7" w:rsidRDefault="00493C2A" w:rsidP="00AB6A8A">
      <w:pPr>
        <w:shd w:val="clear" w:color="auto" w:fill="FFFFFF"/>
        <w:spacing w:line="360" w:lineRule="atLeast"/>
        <w:jc w:val="both"/>
        <w:textAlignment w:val="baseline"/>
        <w:rPr>
          <w:sz w:val="28"/>
          <w:szCs w:val="28"/>
        </w:rPr>
      </w:pPr>
      <w:r w:rsidRPr="00E246D7">
        <w:rPr>
          <w:sz w:val="28"/>
          <w:szCs w:val="28"/>
        </w:rPr>
        <w:t>Çıkar çatışması, bir kişi ya da kurumun statüsünü uygunsuz bir şekilde kullanmak suretiyle kişisel ya da kurumsal menfaatler elde etme potansiyelini gösteren durumdur.</w:t>
      </w:r>
    </w:p>
    <w:p w14:paraId="05FC4155" w14:textId="3EFF99B4" w:rsidR="00493C2A" w:rsidRPr="00E246D7" w:rsidRDefault="008F295F" w:rsidP="00AB6A8A">
      <w:pPr>
        <w:shd w:val="clear" w:color="auto" w:fill="FFFFFF"/>
        <w:spacing w:line="360" w:lineRule="atLeast"/>
        <w:jc w:val="both"/>
        <w:textAlignment w:val="baseline"/>
        <w:rPr>
          <w:sz w:val="28"/>
          <w:szCs w:val="28"/>
        </w:rPr>
      </w:pPr>
      <w:r>
        <w:rPr>
          <w:sz w:val="28"/>
          <w:szCs w:val="28"/>
        </w:rPr>
        <w:t>Rokeron</w:t>
      </w:r>
      <w:r w:rsidR="00F422BF" w:rsidRPr="00E246D7">
        <w:rPr>
          <w:sz w:val="28"/>
          <w:szCs w:val="28"/>
        </w:rPr>
        <w:t xml:space="preserve"> </w:t>
      </w:r>
      <w:r w:rsidR="00493C2A" w:rsidRPr="00E246D7">
        <w:rPr>
          <w:sz w:val="28"/>
          <w:szCs w:val="28"/>
        </w:rPr>
        <w:t>olarak, işle ilgili faaliyetlerimizde çıkar çatışması oluşturabilecek durumlardan uzak durmayı amaçlarız. Potansiyel çıkar çatışması durumunda, ilgili tarafların çıkarlarının yasal ve etik yöntemlerle korunabileceğine inandığımızda, bu yöntemleri uygularız. Tereddütte kaldığımız durumlarda yöneticimize, avukatlarımıza ya da Etik Kurul’a danışırız.</w:t>
      </w:r>
    </w:p>
    <w:p w14:paraId="39631FCA" w14:textId="77777777" w:rsidR="00493C2A" w:rsidRPr="00E246D7" w:rsidRDefault="00493C2A" w:rsidP="00493C2A">
      <w:pPr>
        <w:autoSpaceDE w:val="0"/>
        <w:autoSpaceDN w:val="0"/>
        <w:adjustRightInd w:val="0"/>
        <w:jc w:val="both"/>
        <w:rPr>
          <w:iCs/>
          <w:sz w:val="28"/>
          <w:szCs w:val="28"/>
        </w:rPr>
      </w:pPr>
    </w:p>
    <w:p w14:paraId="2AC74DEB" w14:textId="77777777" w:rsidR="00493C2A" w:rsidRPr="00E246D7" w:rsidRDefault="00493C2A" w:rsidP="00AB6A8A">
      <w:pPr>
        <w:shd w:val="clear" w:color="auto" w:fill="FFFFFF"/>
        <w:spacing w:line="360" w:lineRule="atLeast"/>
        <w:jc w:val="both"/>
        <w:textAlignment w:val="baseline"/>
        <w:rPr>
          <w:sz w:val="28"/>
          <w:szCs w:val="28"/>
        </w:rPr>
      </w:pPr>
      <w:r w:rsidRPr="00E246D7">
        <w:rPr>
          <w:b/>
          <w:iCs/>
          <w:sz w:val="28"/>
          <w:szCs w:val="28"/>
        </w:rPr>
        <w:t xml:space="preserve">Kendi ve Yakınları Lehine İşlem Yapmama: </w:t>
      </w:r>
      <w:r w:rsidRPr="00E246D7">
        <w:rPr>
          <w:sz w:val="28"/>
          <w:szCs w:val="28"/>
        </w:rPr>
        <w:t>İşe alım süreçlerinde karar verme durumunda olan yöneticiler ve insan kaynakları işe alım yetkilileri, iş başvurusunda bulunmuş bir adayla eş ve üçüncü derece dâhil akrabalık ilişkisi içinde olması durumunda çıkar çatışmasını giderecek önlemleri almak durumundadır. Bu, çıkar çatışması durumu bulunmayan alternatif insan kaynakları görevlilerinin sürece dâhil edilmesi yoluyla sağlanabilir.</w:t>
      </w:r>
    </w:p>
    <w:p w14:paraId="3B04F96D" w14:textId="77777777" w:rsidR="00493C2A" w:rsidRPr="00E246D7" w:rsidRDefault="00493C2A" w:rsidP="00AB6A8A">
      <w:pPr>
        <w:shd w:val="clear" w:color="auto" w:fill="FFFFFF"/>
        <w:spacing w:line="360" w:lineRule="atLeast"/>
        <w:jc w:val="both"/>
        <w:textAlignment w:val="baseline"/>
        <w:rPr>
          <w:sz w:val="28"/>
          <w:szCs w:val="28"/>
        </w:rPr>
      </w:pPr>
    </w:p>
    <w:p w14:paraId="48E1A842" w14:textId="56F86E8F" w:rsidR="00493C2A" w:rsidRPr="00E246D7" w:rsidRDefault="00493C2A" w:rsidP="00AB6A8A">
      <w:pPr>
        <w:shd w:val="clear" w:color="auto" w:fill="FFFFFF"/>
        <w:spacing w:line="360" w:lineRule="atLeast"/>
        <w:jc w:val="both"/>
        <w:textAlignment w:val="baseline"/>
        <w:rPr>
          <w:sz w:val="28"/>
          <w:szCs w:val="28"/>
        </w:rPr>
      </w:pPr>
      <w:r w:rsidRPr="00E246D7">
        <w:rPr>
          <w:sz w:val="28"/>
          <w:szCs w:val="28"/>
        </w:rPr>
        <w:t xml:space="preserve">Çıkar çatışması teşkil edecek şekilde, </w:t>
      </w:r>
      <w:r w:rsidR="008F295F">
        <w:rPr>
          <w:sz w:val="28"/>
          <w:szCs w:val="28"/>
        </w:rPr>
        <w:t>Rokeron</w:t>
      </w:r>
      <w:r w:rsidR="00F422BF" w:rsidRPr="00E246D7">
        <w:rPr>
          <w:sz w:val="28"/>
          <w:szCs w:val="28"/>
        </w:rPr>
        <w:t xml:space="preserve"> </w:t>
      </w:r>
      <w:r w:rsidRPr="00E246D7">
        <w:rPr>
          <w:sz w:val="28"/>
          <w:szCs w:val="28"/>
        </w:rPr>
        <w:t xml:space="preserve">çalışanlarının grup şirketleri ile rakip, tedarikçi ya da müşteri ilişkisi içinde olan veya iş yapma çabası içindeki herhangi bir kuruluşta, kendisinin, eş ve üçüncü derece dâhil akrabalarının mali çıkarının olmaması gerekir. </w:t>
      </w:r>
      <w:r w:rsidR="008F295F">
        <w:rPr>
          <w:sz w:val="28"/>
          <w:szCs w:val="28"/>
        </w:rPr>
        <w:t>Rokeron</w:t>
      </w:r>
      <w:r w:rsidR="00F422BF" w:rsidRPr="00E246D7">
        <w:rPr>
          <w:sz w:val="28"/>
          <w:szCs w:val="28"/>
        </w:rPr>
        <w:t xml:space="preserve"> </w:t>
      </w:r>
      <w:r w:rsidRPr="00E246D7">
        <w:rPr>
          <w:sz w:val="28"/>
          <w:szCs w:val="28"/>
        </w:rPr>
        <w:t>çalışanlarının bu kuruluşlarla ortaklık, yönetim kurulu üyeliği, danışmanlık, çalışan ilişkisi içinde olmamaları esastır.</w:t>
      </w:r>
    </w:p>
    <w:p w14:paraId="7557EF05" w14:textId="492086C4" w:rsidR="00E246D7" w:rsidRPr="00E246D7" w:rsidRDefault="00493C2A" w:rsidP="00E246D7">
      <w:pPr>
        <w:shd w:val="clear" w:color="auto" w:fill="FFFFFF"/>
        <w:spacing w:line="360" w:lineRule="atLeast"/>
        <w:jc w:val="both"/>
        <w:textAlignment w:val="baseline"/>
        <w:rPr>
          <w:sz w:val="28"/>
          <w:szCs w:val="28"/>
        </w:rPr>
      </w:pPr>
      <w:r w:rsidRPr="00E246D7">
        <w:rPr>
          <w:sz w:val="28"/>
          <w:szCs w:val="28"/>
        </w:rPr>
        <w:t>Yukarıda belirtilen durumlarda çalışanların yöneticilerine, etik kural danışmanına ya da Etik Kurul’a danışmaları gerekmektedir.</w:t>
      </w:r>
    </w:p>
    <w:p w14:paraId="2B85A4DE" w14:textId="77777777" w:rsidR="00493C2A" w:rsidRPr="00E246D7" w:rsidRDefault="00493C2A" w:rsidP="00AB6A8A">
      <w:pPr>
        <w:shd w:val="clear" w:color="auto" w:fill="FFFFFF"/>
        <w:spacing w:line="360" w:lineRule="atLeast"/>
        <w:jc w:val="both"/>
        <w:textAlignment w:val="baseline"/>
        <w:rPr>
          <w:sz w:val="28"/>
          <w:szCs w:val="28"/>
        </w:rPr>
      </w:pPr>
      <w:r w:rsidRPr="00E246D7">
        <w:rPr>
          <w:iCs/>
          <w:sz w:val="28"/>
          <w:szCs w:val="28"/>
        </w:rPr>
        <w:t xml:space="preserve">*Tüm faaliyetlerimiz kapsamında temas ettiğimiz ya da etkileşim içerisinde olduğumuz kişi, kurum, kuruluş ve taraflar; çalışanlarımız, müşterilerimiz, tedarikçilerimiz ve </w:t>
      </w:r>
      <w:r w:rsidRPr="00E246D7">
        <w:rPr>
          <w:sz w:val="28"/>
          <w:szCs w:val="28"/>
        </w:rPr>
        <w:t>hissedarlarımız başta olmak üzere potansiyel çalışanlar, yatırımcılar, analistler, sivil toplum ve kamu kuruluşları, sendikalar, alt işverenler, rakipler, medya, kamuoyu, vb.</w:t>
      </w:r>
    </w:p>
    <w:p w14:paraId="4112A8D3" w14:textId="77777777" w:rsidR="00493C2A" w:rsidRPr="00E246D7" w:rsidRDefault="00493C2A" w:rsidP="00AB6A8A">
      <w:pPr>
        <w:shd w:val="clear" w:color="auto" w:fill="FFFFFF"/>
        <w:spacing w:line="360" w:lineRule="atLeast"/>
        <w:jc w:val="both"/>
        <w:textAlignment w:val="baseline"/>
        <w:rPr>
          <w:sz w:val="28"/>
          <w:szCs w:val="28"/>
        </w:rPr>
      </w:pPr>
      <w:r w:rsidRPr="00E246D7">
        <w:rPr>
          <w:sz w:val="28"/>
          <w:szCs w:val="28"/>
        </w:rPr>
        <w:t>** 1. derece akrabalar anne, baba ve çocukları; 2. derece akrabalar anneanne, babaanne, dede, kardeş ve torunları; 3. derece akrabalar ise teyze, hala, amca, dayı ve yeğenleri kapsar</w:t>
      </w:r>
    </w:p>
    <w:p w14:paraId="03E37EC6" w14:textId="51C37C2D" w:rsidR="00493C2A" w:rsidRPr="00E246D7" w:rsidRDefault="008F295F" w:rsidP="00AB6A8A">
      <w:pPr>
        <w:shd w:val="clear" w:color="auto" w:fill="FFFFFF"/>
        <w:spacing w:line="360" w:lineRule="atLeast"/>
        <w:jc w:val="both"/>
        <w:textAlignment w:val="baseline"/>
        <w:rPr>
          <w:sz w:val="28"/>
          <w:szCs w:val="28"/>
        </w:rPr>
      </w:pPr>
      <w:r>
        <w:rPr>
          <w:sz w:val="28"/>
          <w:szCs w:val="28"/>
        </w:rPr>
        <w:lastRenderedPageBreak/>
        <w:t>Rokeron</w:t>
      </w:r>
      <w:r w:rsidR="00F422BF" w:rsidRPr="00E246D7">
        <w:rPr>
          <w:sz w:val="28"/>
          <w:szCs w:val="28"/>
        </w:rPr>
        <w:t xml:space="preserve"> </w:t>
      </w:r>
      <w:r w:rsidR="00493C2A" w:rsidRPr="00E246D7">
        <w:rPr>
          <w:sz w:val="28"/>
          <w:szCs w:val="28"/>
        </w:rPr>
        <w:t>çalışanlarının doğrudan ve dolaylı yollarla ‘tacir’ veya ‘esnaf’ sayılmasını gerektiren çalışmalarda bulunmaması, her ne ad olursa olsun çalışma saatleri içinde veya dışında bir başka kişi ve/veya kurum için ücret veya benzer bir menfaat karşılığı çalışmaması esastır. Ancak, çalışanların mesai saatleri dışında bir başka kişi (aile ferdi, dost, diğer üçüncü şahıslar) ve/veya kurum için ücret veya benzer bir menfaat karşılığı çalışmaları; mevcut görevleri ile çıkar çatışması yaratmaması, bu görevlerin sürdürülmesi bakımından olumsuzluk teşkil etmemesi ve şirket İnsan Kaynakları Yöneticisi ile Genel Müdürü’nün onaylaması koşuluyla mümkündür.</w:t>
      </w:r>
    </w:p>
    <w:p w14:paraId="4983166B" w14:textId="77777777" w:rsidR="00493C2A" w:rsidRPr="00E246D7" w:rsidRDefault="00493C2A" w:rsidP="00AB6A8A">
      <w:pPr>
        <w:shd w:val="clear" w:color="auto" w:fill="FFFFFF"/>
        <w:spacing w:line="360" w:lineRule="atLeast"/>
        <w:jc w:val="both"/>
        <w:textAlignment w:val="baseline"/>
        <w:rPr>
          <w:sz w:val="28"/>
          <w:szCs w:val="28"/>
        </w:rPr>
      </w:pPr>
    </w:p>
    <w:p w14:paraId="44FFF251" w14:textId="1745BE37" w:rsidR="00493C2A" w:rsidRPr="00E246D7" w:rsidRDefault="00493C2A" w:rsidP="00AB6A8A">
      <w:pPr>
        <w:shd w:val="clear" w:color="auto" w:fill="FFFFFF"/>
        <w:spacing w:line="360" w:lineRule="atLeast"/>
        <w:jc w:val="both"/>
        <w:textAlignment w:val="baseline"/>
        <w:rPr>
          <w:sz w:val="28"/>
          <w:szCs w:val="28"/>
        </w:rPr>
      </w:pPr>
      <w:r w:rsidRPr="00E246D7">
        <w:rPr>
          <w:sz w:val="28"/>
          <w:szCs w:val="28"/>
        </w:rPr>
        <w:t xml:space="preserve">Adli veya İdari Makamlar tarafından verilen hakemlik, arabuluculuk, bilirkişilik görevleri ile çalışan </w:t>
      </w:r>
      <w:r w:rsidR="00363362" w:rsidRPr="00E246D7">
        <w:rPr>
          <w:sz w:val="28"/>
          <w:szCs w:val="28"/>
        </w:rPr>
        <w:t>personel, bu</w:t>
      </w:r>
      <w:r w:rsidRPr="00E246D7">
        <w:rPr>
          <w:sz w:val="28"/>
          <w:szCs w:val="28"/>
        </w:rPr>
        <w:t xml:space="preserve"> kısıtlamanın dışındadır.</w:t>
      </w:r>
    </w:p>
    <w:p w14:paraId="29FFF966" w14:textId="77777777" w:rsidR="00493C2A" w:rsidRPr="00E246D7" w:rsidRDefault="00493C2A" w:rsidP="00493C2A">
      <w:pPr>
        <w:autoSpaceDE w:val="0"/>
        <w:autoSpaceDN w:val="0"/>
        <w:adjustRightInd w:val="0"/>
        <w:jc w:val="both"/>
        <w:rPr>
          <w:iCs/>
          <w:sz w:val="28"/>
          <w:szCs w:val="28"/>
        </w:rPr>
      </w:pPr>
    </w:p>
    <w:p w14:paraId="5C0F8E14" w14:textId="6171A6A0" w:rsidR="00493C2A" w:rsidRPr="00E246D7" w:rsidRDefault="00493C2A" w:rsidP="00AB6A8A">
      <w:pPr>
        <w:shd w:val="clear" w:color="auto" w:fill="FFFFFF"/>
        <w:spacing w:line="360" w:lineRule="atLeast"/>
        <w:jc w:val="both"/>
        <w:textAlignment w:val="baseline"/>
        <w:rPr>
          <w:sz w:val="28"/>
          <w:szCs w:val="28"/>
        </w:rPr>
      </w:pPr>
      <w:r w:rsidRPr="00E246D7">
        <w:rPr>
          <w:b/>
          <w:iCs/>
          <w:sz w:val="28"/>
          <w:szCs w:val="28"/>
        </w:rPr>
        <w:t>Hediye Kabul Etme ve Verme:</w:t>
      </w:r>
      <w:r w:rsidRPr="00E246D7">
        <w:rPr>
          <w:iCs/>
          <w:sz w:val="28"/>
          <w:szCs w:val="28"/>
        </w:rPr>
        <w:t xml:space="preserve"> </w:t>
      </w:r>
      <w:r w:rsidR="008F295F">
        <w:rPr>
          <w:sz w:val="28"/>
          <w:szCs w:val="28"/>
        </w:rPr>
        <w:t>Rokeron</w:t>
      </w:r>
      <w:r w:rsidR="00F422BF" w:rsidRPr="00E246D7">
        <w:rPr>
          <w:sz w:val="28"/>
          <w:szCs w:val="28"/>
        </w:rPr>
        <w:t xml:space="preserve"> </w:t>
      </w:r>
      <w:r w:rsidRPr="00E246D7">
        <w:rPr>
          <w:sz w:val="28"/>
          <w:szCs w:val="28"/>
        </w:rPr>
        <w:t>çalışanlarının kendi menfaatleri için, tarafsızlıklarını, kararlarını ve davranışlarını etkileyebilecek hediye, kazanç, yardım, ağırlama, özel indirim, komisyon veya iskonto istememeleri veya kendilerine gelen bu tarz teklifleri kabul etmemeleri gerekir. Sembolik anlamı olduğuna dair şüphe olmayan ve yaklaşık bedeli 200TL’yi aşmayan hediyeler hariç olmak üzere, ticari ilişki içinde olunan kişi veya kurumlardan gelen hediyeler kabul edilmez. Çalışanlarımızın, nakit para veya nakit dengindeki hediyeleri, tutarları ne olursa olsun, kabul etmemeleri veya tedarikçilerden, danışmanlardan, rakiplerden ya da müşterilerden borç almamaları gerekir. Çalışanlarımız, iş dünyasında makul sınırlarda eğlence ve yemek aktiviteleri düzenleyebilir, benzer aktivitelere iştirak edebilir. Şirketi temsilen katılım sağlanan seminer ve benzeri organizasyonlarda para dışında günün anısı olarak ve sembolik değeri olan ödül, şilt ve benzeri hediyeler alınabilir.</w:t>
      </w:r>
    </w:p>
    <w:p w14:paraId="5BCA6ECE" w14:textId="37BB5835" w:rsidR="00493C2A" w:rsidRPr="00E246D7" w:rsidRDefault="00493C2A" w:rsidP="00AB6A8A">
      <w:pPr>
        <w:shd w:val="clear" w:color="auto" w:fill="FFFFFF"/>
        <w:spacing w:line="360" w:lineRule="atLeast"/>
        <w:jc w:val="both"/>
        <w:textAlignment w:val="baseline"/>
        <w:rPr>
          <w:sz w:val="28"/>
          <w:szCs w:val="28"/>
        </w:rPr>
      </w:pPr>
      <w:r w:rsidRPr="00E246D7">
        <w:rPr>
          <w:sz w:val="28"/>
          <w:szCs w:val="28"/>
        </w:rPr>
        <w:t xml:space="preserve">Çalışanlarımızın 3. şahısların sponsor olduğu veya harcamaları üstlendiği aktivitelerde (eğlence, ücretsiz eğitim, seminer, konaklama, gezi, yemek vb.) karar alma süreçlerini etkilemek bakımından potansiyel çıkar çatışması oluşturabilecek durumlara dikkat etmeleri beklenir. </w:t>
      </w:r>
      <w:r w:rsidR="008F295F">
        <w:rPr>
          <w:sz w:val="28"/>
          <w:szCs w:val="28"/>
        </w:rPr>
        <w:t>Rokeron</w:t>
      </w:r>
      <w:r w:rsidRPr="00E246D7">
        <w:rPr>
          <w:sz w:val="28"/>
          <w:szCs w:val="28"/>
        </w:rPr>
        <w:t xml:space="preserve">, belli durumlarda belirtilen türde tekliflerin reddedilmesinin müşteri ilişkilerini olumsuz yönde etkileyebileceğinin bilincindedir. Bu nedenle, 3. şahıs veya müşterilerimizden veya olası müşterilerimizden gelen ücretsiz konferans, tanıtım toplantısı, eğitim vb. amaçlı katılım teklifleri, genel katılıma açık organizasyonlar, sportif ve benzeri faaliyetler ancak bir üst yöneticinin yazılı onayı ile kabul edilebilir. Çalışanlarımız, şirketin tanıtım amaçlı hazırlattığı hediyeler dışında iş ilişkisi içerisinde oldukları kurum ve kişilere hediye veremezler. Müşterilere, bayilere veya iş ilişkisi içerisinde bulunulan diğer üçüncü şahıslara verilmek üzere </w:t>
      </w:r>
      <w:r w:rsidRPr="00E246D7">
        <w:rPr>
          <w:sz w:val="28"/>
          <w:szCs w:val="28"/>
        </w:rPr>
        <w:lastRenderedPageBreak/>
        <w:t>belirlenen hediyeler ve promosyon malzemeleri Genel Müdür tarafından onaylanmalıdır.</w:t>
      </w:r>
    </w:p>
    <w:p w14:paraId="0009B101" w14:textId="77777777" w:rsidR="00493C2A" w:rsidRPr="00E246D7" w:rsidRDefault="00493C2A" w:rsidP="00AB6A8A">
      <w:pPr>
        <w:shd w:val="clear" w:color="auto" w:fill="FFFFFF"/>
        <w:spacing w:line="360" w:lineRule="atLeast"/>
        <w:jc w:val="both"/>
        <w:textAlignment w:val="baseline"/>
        <w:rPr>
          <w:sz w:val="28"/>
          <w:szCs w:val="28"/>
        </w:rPr>
      </w:pPr>
      <w:r w:rsidRPr="00E246D7">
        <w:rPr>
          <w:sz w:val="28"/>
          <w:szCs w:val="28"/>
        </w:rPr>
        <w:t>Rüşvet ve/veya komisyon verilmesi, alınması veya önerilmesi hiçbir koşul altında kabul edilemez.</w:t>
      </w:r>
    </w:p>
    <w:p w14:paraId="0ED81084" w14:textId="77777777" w:rsidR="00493C2A" w:rsidRPr="00E246D7" w:rsidRDefault="00493C2A" w:rsidP="00493C2A">
      <w:pPr>
        <w:autoSpaceDE w:val="0"/>
        <w:autoSpaceDN w:val="0"/>
        <w:adjustRightInd w:val="0"/>
        <w:jc w:val="both"/>
        <w:rPr>
          <w:iCs/>
          <w:sz w:val="28"/>
          <w:szCs w:val="28"/>
        </w:rPr>
      </w:pPr>
    </w:p>
    <w:p w14:paraId="11FE3E52" w14:textId="3FCAD8AB" w:rsidR="00493C2A" w:rsidRPr="00E246D7" w:rsidRDefault="00493C2A" w:rsidP="00493C2A">
      <w:pPr>
        <w:pStyle w:val="ListeParagraf"/>
        <w:numPr>
          <w:ilvl w:val="0"/>
          <w:numId w:val="15"/>
        </w:numPr>
        <w:autoSpaceDE w:val="0"/>
        <w:autoSpaceDN w:val="0"/>
        <w:adjustRightInd w:val="0"/>
        <w:spacing w:after="0" w:line="240" w:lineRule="auto"/>
        <w:ind w:left="0" w:firstLine="284"/>
        <w:jc w:val="both"/>
        <w:rPr>
          <w:rFonts w:ascii="Times New Roman" w:eastAsia="Times New Roman" w:hAnsi="Times New Roman"/>
          <w:sz w:val="28"/>
          <w:szCs w:val="28"/>
          <w:lang w:eastAsia="tr-TR"/>
        </w:rPr>
      </w:pPr>
      <w:r w:rsidRPr="00E246D7">
        <w:rPr>
          <w:rFonts w:ascii="Times New Roman" w:hAnsi="Times New Roman"/>
          <w:b/>
          <w:iCs/>
          <w:sz w:val="28"/>
          <w:szCs w:val="28"/>
        </w:rPr>
        <w:t>Siyasi Faaliyetler:</w:t>
      </w:r>
      <w:r w:rsidRPr="00E246D7">
        <w:rPr>
          <w:rFonts w:ascii="Times New Roman" w:hAnsi="Times New Roman"/>
          <w:iCs/>
          <w:sz w:val="28"/>
          <w:szCs w:val="28"/>
        </w:rPr>
        <w:t xml:space="preserve"> </w:t>
      </w:r>
      <w:r w:rsidR="008F295F">
        <w:rPr>
          <w:sz w:val="28"/>
          <w:szCs w:val="28"/>
        </w:rPr>
        <w:t>Rokeron</w:t>
      </w:r>
      <w:r w:rsidR="00F422BF" w:rsidRPr="00E246D7">
        <w:rPr>
          <w:rFonts w:ascii="Times New Roman" w:eastAsia="Times New Roman" w:hAnsi="Times New Roman"/>
          <w:sz w:val="28"/>
          <w:szCs w:val="28"/>
          <w:lang w:eastAsia="tr-TR"/>
        </w:rPr>
        <w:t xml:space="preserve"> </w:t>
      </w:r>
      <w:r w:rsidRPr="00E246D7">
        <w:rPr>
          <w:rFonts w:ascii="Times New Roman" w:eastAsia="Times New Roman" w:hAnsi="Times New Roman"/>
          <w:sz w:val="28"/>
          <w:szCs w:val="28"/>
          <w:lang w:eastAsia="tr-TR"/>
        </w:rPr>
        <w:t>çalışanları bireysel ve gönüllü olarak içinde bulundukları siyasi faaliyetlerde aşağıda belirtilen koşulları gözetmek durumundadır.</w:t>
      </w:r>
    </w:p>
    <w:p w14:paraId="61A990EB" w14:textId="77777777" w:rsidR="00493C2A" w:rsidRPr="00E246D7" w:rsidRDefault="00493C2A" w:rsidP="00493C2A">
      <w:pPr>
        <w:pStyle w:val="ListeParagraf"/>
        <w:numPr>
          <w:ilvl w:val="0"/>
          <w:numId w:val="36"/>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Çalışanların görev aldıkları siyasi faaliyetler sebebiyle mevcut görev ve sorumluluklarında çıkar çatışması yaratacak durumlardan uzak durmaları gerekir.</w:t>
      </w:r>
    </w:p>
    <w:p w14:paraId="412979CE" w14:textId="77777777" w:rsidR="00493C2A" w:rsidRPr="00E246D7" w:rsidRDefault="00493C2A" w:rsidP="00493C2A">
      <w:pPr>
        <w:pStyle w:val="ListeParagraf"/>
        <w:numPr>
          <w:ilvl w:val="0"/>
          <w:numId w:val="36"/>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Bireysel olarak yürütülen siyasi faaliyetlerde şirket adı, şirket içindeki unvan ve şirkete ait kaynaklar kullanılamaz.</w:t>
      </w:r>
    </w:p>
    <w:p w14:paraId="6F32B3D1" w14:textId="77777777" w:rsidR="00493C2A" w:rsidRPr="00E246D7" w:rsidRDefault="00493C2A" w:rsidP="00493C2A">
      <w:pPr>
        <w:pStyle w:val="ListeParagraf"/>
        <w:numPr>
          <w:ilvl w:val="0"/>
          <w:numId w:val="36"/>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Çalışma saatleri ve işyeri ortamı içerisinde siyasi propaganda yapılamaz, hiçbir şekilde çalışanların bir siyasi partiye üye olması istenemez, bu faaliyetlerle ilgili olarak diğer çalışanların vakti alınamaz.</w:t>
      </w:r>
    </w:p>
    <w:p w14:paraId="07294CEB" w14:textId="77777777" w:rsidR="00493C2A" w:rsidRPr="00E246D7" w:rsidRDefault="00493C2A" w:rsidP="00493C2A">
      <w:pPr>
        <w:autoSpaceDE w:val="0"/>
        <w:autoSpaceDN w:val="0"/>
        <w:adjustRightInd w:val="0"/>
        <w:jc w:val="both"/>
        <w:rPr>
          <w:b/>
          <w:bCs/>
          <w:iCs/>
          <w:sz w:val="28"/>
          <w:szCs w:val="28"/>
        </w:rPr>
      </w:pPr>
    </w:p>
    <w:p w14:paraId="56788DBD" w14:textId="77777777" w:rsidR="00493C2A" w:rsidRPr="00E246D7" w:rsidRDefault="00493C2A" w:rsidP="00493C2A">
      <w:pPr>
        <w:pStyle w:val="ListeParagraf"/>
        <w:numPr>
          <w:ilvl w:val="0"/>
          <w:numId w:val="15"/>
        </w:numPr>
        <w:autoSpaceDE w:val="0"/>
        <w:autoSpaceDN w:val="0"/>
        <w:adjustRightInd w:val="0"/>
        <w:spacing w:after="0" w:line="240" w:lineRule="auto"/>
        <w:jc w:val="both"/>
        <w:rPr>
          <w:rFonts w:ascii="Times New Roman" w:hAnsi="Times New Roman"/>
          <w:b/>
          <w:bCs/>
          <w:iCs/>
          <w:sz w:val="28"/>
          <w:szCs w:val="28"/>
        </w:rPr>
      </w:pPr>
      <w:r w:rsidRPr="00E246D7">
        <w:rPr>
          <w:rFonts w:ascii="Times New Roman" w:hAnsi="Times New Roman"/>
          <w:b/>
          <w:bCs/>
          <w:iCs/>
          <w:sz w:val="28"/>
          <w:szCs w:val="28"/>
        </w:rPr>
        <w:t>Mali Sorumluluk (Doğru Kayıtlar)</w:t>
      </w:r>
    </w:p>
    <w:p w14:paraId="69E2789B" w14:textId="44C9C6A5" w:rsidR="00493C2A" w:rsidRPr="00E246D7" w:rsidRDefault="00835554" w:rsidP="00493C2A">
      <w:pPr>
        <w:pStyle w:val="ListeParagraf"/>
        <w:autoSpaceDE w:val="0"/>
        <w:autoSpaceDN w:val="0"/>
        <w:adjustRightInd w:val="0"/>
        <w:spacing w:after="0" w:line="240" w:lineRule="auto"/>
        <w:ind w:left="360"/>
        <w:jc w:val="both"/>
        <w:rPr>
          <w:rFonts w:ascii="Times New Roman" w:hAnsi="Times New Roman"/>
          <w:iCs/>
          <w:sz w:val="28"/>
          <w:szCs w:val="28"/>
        </w:rPr>
      </w:pPr>
      <w:r w:rsidRPr="00E246D7">
        <w:rPr>
          <w:rFonts w:ascii="Times New Roman" w:hAnsi="Times New Roman"/>
          <w:iCs/>
          <w:sz w:val="28"/>
          <w:szCs w:val="28"/>
        </w:rPr>
        <w:t xml:space="preserve">Tedarikçilerimizin </w:t>
      </w:r>
      <w:r w:rsidR="00493C2A" w:rsidRPr="00E246D7">
        <w:rPr>
          <w:rFonts w:ascii="Times New Roman" w:hAnsi="Times New Roman"/>
          <w:iCs/>
          <w:sz w:val="28"/>
          <w:szCs w:val="28"/>
        </w:rPr>
        <w:t>Türkiye Cumhuriyeti kanunlarına uygun olarak mali sorumluluklarımızı yerine getir</w:t>
      </w:r>
      <w:r w:rsidR="00356045" w:rsidRPr="00E246D7">
        <w:rPr>
          <w:rFonts w:ascii="Times New Roman" w:hAnsi="Times New Roman"/>
          <w:iCs/>
          <w:sz w:val="28"/>
          <w:szCs w:val="28"/>
        </w:rPr>
        <w:t>mesini bekleriz.</w:t>
      </w:r>
      <w:r w:rsidR="00493C2A" w:rsidRPr="00E246D7">
        <w:rPr>
          <w:rFonts w:ascii="Times New Roman" w:hAnsi="Times New Roman"/>
          <w:iCs/>
          <w:sz w:val="28"/>
          <w:szCs w:val="28"/>
        </w:rPr>
        <w:t xml:space="preserve"> </w:t>
      </w:r>
    </w:p>
    <w:p w14:paraId="3039B032" w14:textId="77777777" w:rsidR="00493C2A" w:rsidRPr="00E246D7" w:rsidRDefault="00493C2A" w:rsidP="00493C2A">
      <w:pPr>
        <w:pStyle w:val="ListeParagraf"/>
        <w:autoSpaceDE w:val="0"/>
        <w:autoSpaceDN w:val="0"/>
        <w:adjustRightInd w:val="0"/>
        <w:spacing w:after="0" w:line="240" w:lineRule="auto"/>
        <w:ind w:left="360"/>
        <w:jc w:val="both"/>
        <w:rPr>
          <w:rFonts w:ascii="Times New Roman" w:hAnsi="Times New Roman"/>
          <w:iCs/>
          <w:sz w:val="28"/>
          <w:szCs w:val="28"/>
        </w:rPr>
      </w:pPr>
    </w:p>
    <w:p w14:paraId="3029387F" w14:textId="77777777" w:rsidR="00493C2A" w:rsidRPr="00E246D7" w:rsidRDefault="00493C2A" w:rsidP="00493C2A">
      <w:pPr>
        <w:pStyle w:val="ListeParagraf"/>
        <w:numPr>
          <w:ilvl w:val="0"/>
          <w:numId w:val="15"/>
        </w:numPr>
        <w:autoSpaceDE w:val="0"/>
        <w:autoSpaceDN w:val="0"/>
        <w:adjustRightInd w:val="0"/>
        <w:spacing w:after="0" w:line="240" w:lineRule="auto"/>
        <w:jc w:val="both"/>
        <w:rPr>
          <w:rFonts w:ascii="Times New Roman" w:hAnsi="Times New Roman"/>
          <w:b/>
          <w:bCs/>
          <w:iCs/>
          <w:sz w:val="28"/>
          <w:szCs w:val="28"/>
        </w:rPr>
      </w:pPr>
      <w:r w:rsidRPr="00E246D7">
        <w:rPr>
          <w:rFonts w:ascii="Times New Roman" w:hAnsi="Times New Roman"/>
          <w:b/>
          <w:bCs/>
          <w:iCs/>
          <w:sz w:val="28"/>
          <w:szCs w:val="28"/>
        </w:rPr>
        <w:t>İhracat denetimi</w:t>
      </w:r>
    </w:p>
    <w:p w14:paraId="38691ACE" w14:textId="231466F8" w:rsidR="00493C2A" w:rsidRPr="00E246D7" w:rsidRDefault="00291290" w:rsidP="00493C2A">
      <w:pPr>
        <w:pStyle w:val="ListeParagraf"/>
        <w:autoSpaceDE w:val="0"/>
        <w:autoSpaceDN w:val="0"/>
        <w:adjustRightInd w:val="0"/>
        <w:spacing w:after="0" w:line="240" w:lineRule="auto"/>
        <w:ind w:left="360"/>
        <w:jc w:val="both"/>
        <w:rPr>
          <w:rFonts w:ascii="Times New Roman" w:hAnsi="Times New Roman"/>
          <w:iCs/>
          <w:sz w:val="28"/>
          <w:szCs w:val="28"/>
        </w:rPr>
      </w:pPr>
      <w:r w:rsidRPr="00E246D7">
        <w:rPr>
          <w:rFonts w:ascii="Times New Roman" w:hAnsi="Times New Roman"/>
          <w:iCs/>
          <w:sz w:val="28"/>
          <w:szCs w:val="28"/>
        </w:rPr>
        <w:t xml:space="preserve">Tedarikçilerimizin </w:t>
      </w:r>
      <w:r w:rsidR="00493C2A" w:rsidRPr="00E246D7">
        <w:rPr>
          <w:rFonts w:ascii="Times New Roman" w:hAnsi="Times New Roman"/>
          <w:iCs/>
          <w:sz w:val="28"/>
          <w:szCs w:val="28"/>
        </w:rPr>
        <w:t>Türkiye Cumhuriyeti ve ihracat yaptığımız Ülke kanunlarına uygun olarak ihracatları</w:t>
      </w:r>
      <w:r w:rsidRPr="00E246D7">
        <w:rPr>
          <w:rFonts w:ascii="Times New Roman" w:hAnsi="Times New Roman"/>
          <w:iCs/>
          <w:sz w:val="28"/>
          <w:szCs w:val="28"/>
        </w:rPr>
        <w:t xml:space="preserve">nı </w:t>
      </w:r>
      <w:r w:rsidR="00493C2A" w:rsidRPr="00E246D7">
        <w:rPr>
          <w:rFonts w:ascii="Times New Roman" w:hAnsi="Times New Roman"/>
          <w:iCs/>
          <w:sz w:val="28"/>
          <w:szCs w:val="28"/>
        </w:rPr>
        <w:t>gerçekleştir</w:t>
      </w:r>
      <w:r w:rsidRPr="00E246D7">
        <w:rPr>
          <w:rFonts w:ascii="Times New Roman" w:hAnsi="Times New Roman"/>
          <w:iCs/>
          <w:sz w:val="28"/>
          <w:szCs w:val="28"/>
        </w:rPr>
        <w:t>mesini bekleriz.</w:t>
      </w:r>
    </w:p>
    <w:p w14:paraId="3336334B" w14:textId="77777777" w:rsidR="00493C2A" w:rsidRPr="00E246D7" w:rsidRDefault="00493C2A" w:rsidP="00493C2A">
      <w:pPr>
        <w:pStyle w:val="ListeParagraf"/>
        <w:autoSpaceDE w:val="0"/>
        <w:autoSpaceDN w:val="0"/>
        <w:adjustRightInd w:val="0"/>
        <w:spacing w:after="0" w:line="240" w:lineRule="auto"/>
        <w:ind w:left="360"/>
        <w:jc w:val="both"/>
        <w:rPr>
          <w:rFonts w:ascii="Times New Roman" w:hAnsi="Times New Roman"/>
          <w:iCs/>
          <w:sz w:val="28"/>
          <w:szCs w:val="28"/>
          <w:highlight w:val="yellow"/>
        </w:rPr>
      </w:pPr>
    </w:p>
    <w:p w14:paraId="415A91A6" w14:textId="77777777" w:rsidR="00493C2A" w:rsidRPr="00E246D7" w:rsidRDefault="00493C2A" w:rsidP="00493C2A">
      <w:pPr>
        <w:autoSpaceDE w:val="0"/>
        <w:autoSpaceDN w:val="0"/>
        <w:adjustRightInd w:val="0"/>
        <w:jc w:val="both"/>
        <w:rPr>
          <w:iCs/>
          <w:sz w:val="28"/>
          <w:szCs w:val="28"/>
          <w:highlight w:val="yellow"/>
        </w:rPr>
      </w:pPr>
    </w:p>
    <w:p w14:paraId="4A925922" w14:textId="77777777" w:rsidR="00493C2A" w:rsidRPr="00E246D7" w:rsidRDefault="00493C2A" w:rsidP="00493C2A">
      <w:pPr>
        <w:pStyle w:val="ListeParagraf"/>
        <w:numPr>
          <w:ilvl w:val="0"/>
          <w:numId w:val="34"/>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b/>
          <w:iCs/>
          <w:sz w:val="28"/>
          <w:szCs w:val="28"/>
        </w:rPr>
        <w:t>TİCARİ SIRLARIN KORUNMASI VE GİZLİLİK</w:t>
      </w:r>
    </w:p>
    <w:p w14:paraId="6B72404B" w14:textId="77777777" w:rsidR="00493C2A" w:rsidRPr="00E246D7" w:rsidRDefault="00493C2A" w:rsidP="00493C2A">
      <w:pPr>
        <w:pStyle w:val="ListeParagraf"/>
        <w:autoSpaceDE w:val="0"/>
        <w:autoSpaceDN w:val="0"/>
        <w:adjustRightInd w:val="0"/>
        <w:spacing w:after="0" w:line="240" w:lineRule="auto"/>
        <w:ind w:left="360"/>
        <w:jc w:val="both"/>
        <w:rPr>
          <w:rFonts w:ascii="Times New Roman" w:hAnsi="Times New Roman"/>
          <w:iCs/>
          <w:sz w:val="28"/>
          <w:szCs w:val="28"/>
        </w:rPr>
      </w:pPr>
    </w:p>
    <w:p w14:paraId="19198060" w14:textId="4FF62710" w:rsidR="00493C2A" w:rsidRPr="00E246D7" w:rsidRDefault="008F295F" w:rsidP="00E246D7">
      <w:pPr>
        <w:shd w:val="clear" w:color="auto" w:fill="FFFFFF"/>
        <w:spacing w:line="360" w:lineRule="atLeast"/>
        <w:jc w:val="both"/>
        <w:textAlignment w:val="baseline"/>
        <w:rPr>
          <w:sz w:val="28"/>
          <w:szCs w:val="28"/>
        </w:rPr>
      </w:pPr>
      <w:r>
        <w:rPr>
          <w:sz w:val="28"/>
          <w:szCs w:val="28"/>
        </w:rPr>
        <w:t>Rokeron</w:t>
      </w:r>
      <w:r w:rsidR="004A6F1E" w:rsidRPr="00E246D7">
        <w:rPr>
          <w:sz w:val="28"/>
          <w:szCs w:val="28"/>
        </w:rPr>
        <w:t xml:space="preserve"> tedarikçilerinin sorumlu tedarik politikalarına uyması ve </w:t>
      </w:r>
      <w:r>
        <w:rPr>
          <w:sz w:val="28"/>
          <w:szCs w:val="28"/>
        </w:rPr>
        <w:t>Rokeron</w:t>
      </w:r>
      <w:r w:rsidR="00F422BF" w:rsidRPr="00E246D7">
        <w:rPr>
          <w:sz w:val="28"/>
          <w:szCs w:val="28"/>
        </w:rPr>
        <w:t xml:space="preserve"> </w:t>
      </w:r>
      <w:r w:rsidR="004A6F1E" w:rsidRPr="00E246D7">
        <w:rPr>
          <w:sz w:val="28"/>
          <w:szCs w:val="28"/>
        </w:rPr>
        <w:t>etik</w:t>
      </w:r>
      <w:r w:rsidR="002D31FB" w:rsidRPr="00E246D7">
        <w:rPr>
          <w:sz w:val="28"/>
          <w:szCs w:val="28"/>
        </w:rPr>
        <w:t xml:space="preserve"> politikas</w:t>
      </w:r>
      <w:r w:rsidR="004A6F1E" w:rsidRPr="00E246D7">
        <w:rPr>
          <w:sz w:val="28"/>
          <w:szCs w:val="28"/>
        </w:rPr>
        <w:t>ına göre hareket etmeleri beklenir.</w:t>
      </w:r>
    </w:p>
    <w:p w14:paraId="025E918F" w14:textId="77777777" w:rsidR="00493C2A" w:rsidRPr="00E246D7" w:rsidRDefault="00493C2A" w:rsidP="00E246D7">
      <w:pPr>
        <w:shd w:val="clear" w:color="auto" w:fill="FFFFFF"/>
        <w:spacing w:line="360" w:lineRule="atLeast"/>
        <w:jc w:val="both"/>
        <w:textAlignment w:val="baseline"/>
        <w:rPr>
          <w:sz w:val="28"/>
          <w:szCs w:val="28"/>
        </w:rPr>
      </w:pPr>
    </w:p>
    <w:p w14:paraId="0102D4A6" w14:textId="515E0037"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 xml:space="preserve">Gizli bilgi bunlarla sınırlı kalmamak şartıyla; </w:t>
      </w:r>
      <w:r w:rsidR="008F295F">
        <w:rPr>
          <w:sz w:val="28"/>
          <w:szCs w:val="28"/>
        </w:rPr>
        <w:t>Rokeron</w:t>
      </w:r>
      <w:r w:rsidR="00363362">
        <w:rPr>
          <w:sz w:val="28"/>
          <w:szCs w:val="28"/>
        </w:rPr>
        <w:t xml:space="preserve"> Otomotive </w:t>
      </w:r>
      <w:r w:rsidRPr="00E246D7">
        <w:rPr>
          <w:sz w:val="28"/>
          <w:szCs w:val="28"/>
        </w:rPr>
        <w:t>ait fikri mülkiyet hakları ve her türlü yeniliğin yanı sıra; personelin yazdığı, bulduğu, geliştirdiği veya uygulamaya aldığı veri tabanı, basılı iletişim malzemeleri, iş süreçleri, reklam, ürün ambalajı ve etiketler ile iş planları (pazarlama, ürün, teknik), iş stratejileri, stratejik ortaklıklar ve ortaklara ilişkin bilgiler, mali bilgiler, personel özlük bilgileri, müşteri listeleri, fiyat, ürün tasarımları, yöntem bilgisi (know-how), şartnameler, potansiyel ve gerçek müşterilerin kimlik bilgileri, tedarikçilere ilişkin bilgiler ve benzeri her türlü yazılı, grafik veya makinede okunabilir bilgileri içerir.</w:t>
      </w:r>
    </w:p>
    <w:p w14:paraId="64A49289" w14:textId="77777777" w:rsidR="00493C2A" w:rsidRPr="00E246D7" w:rsidRDefault="00493C2A" w:rsidP="00493C2A">
      <w:pPr>
        <w:autoSpaceDE w:val="0"/>
        <w:autoSpaceDN w:val="0"/>
        <w:adjustRightInd w:val="0"/>
        <w:jc w:val="both"/>
        <w:rPr>
          <w:sz w:val="28"/>
          <w:szCs w:val="28"/>
        </w:rPr>
      </w:pPr>
    </w:p>
    <w:p w14:paraId="18968561" w14:textId="77777777" w:rsidR="00493C2A" w:rsidRPr="00E246D7" w:rsidRDefault="00493C2A" w:rsidP="00493C2A">
      <w:pPr>
        <w:autoSpaceDE w:val="0"/>
        <w:autoSpaceDN w:val="0"/>
        <w:adjustRightInd w:val="0"/>
        <w:jc w:val="both"/>
        <w:rPr>
          <w:rFonts w:eastAsia="Calibri"/>
          <w:b/>
          <w:bCs/>
          <w:iCs/>
          <w:sz w:val="28"/>
          <w:szCs w:val="28"/>
          <w:lang w:eastAsia="en-US"/>
        </w:rPr>
      </w:pPr>
      <w:r w:rsidRPr="00E246D7">
        <w:rPr>
          <w:rFonts w:eastAsia="Calibri"/>
          <w:b/>
          <w:bCs/>
          <w:iCs/>
          <w:sz w:val="28"/>
          <w:szCs w:val="28"/>
          <w:lang w:eastAsia="en-US"/>
        </w:rPr>
        <w:lastRenderedPageBreak/>
        <w:t>Uygulama Esasları</w:t>
      </w:r>
    </w:p>
    <w:p w14:paraId="6187AB62" w14:textId="1DC14597" w:rsidR="00493C2A" w:rsidRPr="00E246D7" w:rsidRDefault="00507C98" w:rsidP="00E246D7">
      <w:pPr>
        <w:shd w:val="clear" w:color="auto" w:fill="FFFFFF"/>
        <w:spacing w:line="360" w:lineRule="atLeast"/>
        <w:jc w:val="both"/>
        <w:textAlignment w:val="baseline"/>
        <w:rPr>
          <w:sz w:val="28"/>
          <w:szCs w:val="28"/>
        </w:rPr>
      </w:pPr>
      <w:r w:rsidRPr="00E246D7">
        <w:rPr>
          <w:sz w:val="28"/>
          <w:szCs w:val="28"/>
        </w:rPr>
        <w:t>Tedarikçi</w:t>
      </w:r>
      <w:r w:rsidR="00493C2A" w:rsidRPr="00E246D7">
        <w:rPr>
          <w:sz w:val="28"/>
          <w:szCs w:val="28"/>
        </w:rPr>
        <w:t xml:space="preserve"> çalışanlarının gizli bilgilere ilişkin hassasiyet göstermesi ve uyması gereken esaslar aşağıda belirtilmiştir.</w:t>
      </w:r>
    </w:p>
    <w:p w14:paraId="2CC6C3F1" w14:textId="77777777"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Gizli bilgiler, yargı kararları ve mevzuat gereğince ifşası zorunlu olmadıkça üçüncü kişilere açıklanamaz.</w:t>
      </w:r>
    </w:p>
    <w:p w14:paraId="6057B942" w14:textId="77777777"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Gizli bilgiler değiştirilmemeli, kopyalanmamalı ve tahrip edilmemelidir. Bilgilerin dikkatli tutulması, saklanması ve açığa çıkmaması için gerekli önlemler alınır. Bilgiler üzerindeki değişiklikler, tarihçesi ile birlikte kayıt altına alınır.</w:t>
      </w:r>
    </w:p>
    <w:p w14:paraId="206B0879" w14:textId="77777777"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Gizli belge ve bilgiler kurum dışına çıkarılmamalıdır. Kurum dışına çıkarılması gereken zorunlu durumlarda bilginin sorumlusu ve ilgili üst birimin en üst yöneticisinin (Genel Müdür/Fabrika Müdürü) onayı alınmalıdır.</w:t>
      </w:r>
    </w:p>
    <w:p w14:paraId="4530C839" w14:textId="77777777"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Şirket bilgi sistemlerine erişim için kullanılan şifreler, kullanıcı kodları, yetkileri ve benzeri tanımlayıcı bilgiler gizli tutulmalı, yetkili kullanıcılar dışında kimseye açıklanmamalıdır.</w:t>
      </w:r>
    </w:p>
    <w:p w14:paraId="7B7E0A5F" w14:textId="57D4E6D6"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 xml:space="preserve">Şirket gizli </w:t>
      </w:r>
      <w:r w:rsidR="00363362" w:rsidRPr="00E246D7">
        <w:rPr>
          <w:sz w:val="28"/>
          <w:szCs w:val="28"/>
        </w:rPr>
        <w:t>bilgileri yemek</w:t>
      </w:r>
      <w:r w:rsidRPr="00E246D7">
        <w:rPr>
          <w:sz w:val="28"/>
          <w:szCs w:val="28"/>
        </w:rPr>
        <w:t xml:space="preserve"> salonları, dinlenme alanları, servis arabaları vb. Umumi yerlerde konuşulmamalıdır.</w:t>
      </w:r>
    </w:p>
    <w:p w14:paraId="2D60CC48" w14:textId="77777777"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Üçüncü kişi ve/veya kuruluşlarla, şirket menfaati gereği bilgi paylaşılması söz konusu olursa, bu kişi ve kuruluşların paylaşılan bilgilerin güvenliği ve korunması ile ilgili sorumluluklarının anlaşılmasını garanti etmek amacıyla öncelikle bilgi paylaşımına yönelik olarak gizlilik anlaşması imzalanır veya karşı taraftan yazılı gizlilik taahhüdü alınır. Bu uygulamalarda hukuk birimlerinden destek alınması esastır.</w:t>
      </w:r>
    </w:p>
    <w:p w14:paraId="7589C40A" w14:textId="77777777"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Kişi veya kurumlarla ilgili asılsız beyan ve/veya dedikodu yapılamaz.</w:t>
      </w:r>
    </w:p>
    <w:p w14:paraId="4132A453" w14:textId="77777777"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Şirket politikasını yansıtan ve kişiye özel olan personele ait ücret, yan hak vb. özlük bilgileri gizlidir ve yetkililer dışında kimseye açıklanmamalıdır. Çalışana ait bilgiler, kişiye özel olarak gönderilir. Çalışanlar bu bilgileri başkalarına açıklayamaz veya bilgilerin açıklanması için diğer çalışanlara baskıda bulunamaz.</w:t>
      </w:r>
    </w:p>
    <w:p w14:paraId="4ED6E52F" w14:textId="5DB711D2" w:rsidR="00493C2A" w:rsidRPr="00E246D7" w:rsidRDefault="00493C2A" w:rsidP="00E246D7">
      <w:pPr>
        <w:shd w:val="clear" w:color="auto" w:fill="FFFFFF"/>
        <w:spacing w:line="360" w:lineRule="atLeast"/>
        <w:jc w:val="both"/>
        <w:textAlignment w:val="baseline"/>
        <w:rPr>
          <w:rFonts w:eastAsia="Calibri"/>
          <w:iCs/>
          <w:sz w:val="28"/>
          <w:szCs w:val="28"/>
          <w:lang w:eastAsia="en-US"/>
        </w:rPr>
      </w:pPr>
      <w:r w:rsidRPr="00E246D7">
        <w:rPr>
          <w:sz w:val="28"/>
          <w:szCs w:val="28"/>
        </w:rPr>
        <w:t xml:space="preserve">Gizli olduğu yazılı olarak belirtilmese dahi, tanımda belirtilen nitelikteki her türlü bilgi ve belgenin gizliliğinin korunması gerekmekte olup çalışanlarımızın bu sorumluluğu, </w:t>
      </w:r>
      <w:r w:rsidR="008F295F">
        <w:rPr>
          <w:sz w:val="28"/>
          <w:szCs w:val="28"/>
        </w:rPr>
        <w:t>Rokeron</w:t>
      </w:r>
      <w:r w:rsidR="00363362" w:rsidRPr="00E246D7">
        <w:rPr>
          <w:sz w:val="28"/>
          <w:szCs w:val="28"/>
        </w:rPr>
        <w:t xml:space="preserve"> ’da</w:t>
      </w:r>
      <w:r w:rsidRPr="00E246D7">
        <w:rPr>
          <w:sz w:val="28"/>
          <w:szCs w:val="28"/>
        </w:rPr>
        <w:t xml:space="preserve"> çalıştıkları süre boyunca ve işten ayrılmaları halinde devam eder</w:t>
      </w:r>
      <w:r w:rsidRPr="00E246D7">
        <w:rPr>
          <w:rFonts w:eastAsia="Calibri"/>
          <w:iCs/>
          <w:sz w:val="28"/>
          <w:szCs w:val="28"/>
          <w:lang w:eastAsia="en-US"/>
        </w:rPr>
        <w:t>.</w:t>
      </w:r>
    </w:p>
    <w:p w14:paraId="25231E88" w14:textId="77777777" w:rsidR="00493C2A" w:rsidRPr="00E246D7" w:rsidRDefault="00493C2A" w:rsidP="00493C2A">
      <w:pPr>
        <w:autoSpaceDE w:val="0"/>
        <w:autoSpaceDN w:val="0"/>
        <w:adjustRightInd w:val="0"/>
        <w:jc w:val="both"/>
        <w:rPr>
          <w:iCs/>
          <w:sz w:val="28"/>
          <w:szCs w:val="28"/>
          <w:highlight w:val="yellow"/>
        </w:rPr>
      </w:pPr>
    </w:p>
    <w:p w14:paraId="4F5714CE" w14:textId="77777777" w:rsidR="00493C2A" w:rsidRPr="00E246D7" w:rsidRDefault="00493C2A" w:rsidP="00493C2A">
      <w:pPr>
        <w:pStyle w:val="ListeParagraf"/>
        <w:numPr>
          <w:ilvl w:val="0"/>
          <w:numId w:val="34"/>
        </w:numPr>
        <w:autoSpaceDE w:val="0"/>
        <w:autoSpaceDN w:val="0"/>
        <w:adjustRightInd w:val="0"/>
        <w:spacing w:after="0" w:line="240" w:lineRule="auto"/>
        <w:jc w:val="both"/>
        <w:rPr>
          <w:rFonts w:ascii="Times New Roman" w:hAnsi="Times New Roman"/>
          <w:b/>
          <w:iCs/>
          <w:sz w:val="28"/>
          <w:szCs w:val="28"/>
        </w:rPr>
      </w:pPr>
      <w:r w:rsidRPr="00E246D7">
        <w:rPr>
          <w:rFonts w:ascii="Times New Roman" w:hAnsi="Times New Roman"/>
          <w:b/>
          <w:iCs/>
          <w:sz w:val="28"/>
          <w:szCs w:val="28"/>
        </w:rPr>
        <w:t>Sorumluluklarımız</w:t>
      </w:r>
    </w:p>
    <w:p w14:paraId="5AC61506" w14:textId="77777777" w:rsidR="00493C2A" w:rsidRPr="00E246D7" w:rsidRDefault="00493C2A" w:rsidP="00493C2A">
      <w:pPr>
        <w:pStyle w:val="ListeParagraf"/>
        <w:autoSpaceDE w:val="0"/>
        <w:autoSpaceDN w:val="0"/>
        <w:adjustRightInd w:val="0"/>
        <w:spacing w:after="0" w:line="240" w:lineRule="auto"/>
        <w:jc w:val="both"/>
        <w:rPr>
          <w:rFonts w:ascii="Times New Roman" w:hAnsi="Times New Roman"/>
          <w:b/>
          <w:iCs/>
          <w:sz w:val="28"/>
          <w:szCs w:val="28"/>
        </w:rPr>
      </w:pPr>
    </w:p>
    <w:p w14:paraId="7C21807C" w14:textId="65DAECDD" w:rsidR="00493C2A" w:rsidRPr="00E246D7" w:rsidRDefault="004A53E3" w:rsidP="00E246D7">
      <w:pPr>
        <w:shd w:val="clear" w:color="auto" w:fill="FFFFFF"/>
        <w:spacing w:line="360" w:lineRule="atLeast"/>
        <w:jc w:val="both"/>
        <w:textAlignment w:val="baseline"/>
        <w:rPr>
          <w:sz w:val="28"/>
          <w:szCs w:val="28"/>
        </w:rPr>
      </w:pPr>
      <w:r w:rsidRPr="00E246D7">
        <w:rPr>
          <w:sz w:val="28"/>
          <w:szCs w:val="28"/>
        </w:rPr>
        <w:t>Tedarik</w:t>
      </w:r>
      <w:r w:rsidR="0059456A" w:rsidRPr="00E246D7">
        <w:rPr>
          <w:sz w:val="28"/>
          <w:szCs w:val="28"/>
        </w:rPr>
        <w:t xml:space="preserve">çilerimiz </w:t>
      </w:r>
      <w:r w:rsidR="00493C2A" w:rsidRPr="00E246D7">
        <w:rPr>
          <w:sz w:val="28"/>
          <w:szCs w:val="28"/>
        </w:rPr>
        <w:t>faaliyetleri</w:t>
      </w:r>
      <w:r w:rsidR="0059456A" w:rsidRPr="00E246D7">
        <w:rPr>
          <w:sz w:val="28"/>
          <w:szCs w:val="28"/>
        </w:rPr>
        <w:t>n</w:t>
      </w:r>
      <w:r w:rsidR="00493C2A" w:rsidRPr="00E246D7">
        <w:rPr>
          <w:sz w:val="28"/>
          <w:szCs w:val="28"/>
        </w:rPr>
        <w:t>de sorumluluk bilinci içinde hareket e</w:t>
      </w:r>
      <w:r w:rsidR="0059456A" w:rsidRPr="00E246D7">
        <w:rPr>
          <w:sz w:val="28"/>
          <w:szCs w:val="28"/>
        </w:rPr>
        <w:t>tmelidir.</w:t>
      </w:r>
      <w:r w:rsidR="00493C2A" w:rsidRPr="00E246D7">
        <w:rPr>
          <w:sz w:val="28"/>
          <w:szCs w:val="28"/>
        </w:rPr>
        <w:t xml:space="preserve"> Yasal sorumlulukları</w:t>
      </w:r>
      <w:r w:rsidR="00FE47EC" w:rsidRPr="00E246D7">
        <w:rPr>
          <w:sz w:val="28"/>
          <w:szCs w:val="28"/>
        </w:rPr>
        <w:t xml:space="preserve">n </w:t>
      </w:r>
      <w:r w:rsidR="00493C2A" w:rsidRPr="00E246D7">
        <w:rPr>
          <w:sz w:val="28"/>
          <w:szCs w:val="28"/>
        </w:rPr>
        <w:t xml:space="preserve">yanı sıra; müşterilerimize, </w:t>
      </w:r>
      <w:r w:rsidR="00363362" w:rsidRPr="00E246D7">
        <w:rPr>
          <w:sz w:val="28"/>
          <w:szCs w:val="28"/>
        </w:rPr>
        <w:t>çalışanlarımıza, tedarikçi</w:t>
      </w:r>
      <w:r w:rsidR="00493C2A" w:rsidRPr="00E246D7">
        <w:rPr>
          <w:sz w:val="28"/>
          <w:szCs w:val="28"/>
        </w:rPr>
        <w:t xml:space="preserve"> ve iş ortaklarımıza, rakiplerimize, topluma karşı aşağıda sıralanan sorumlulukları</w:t>
      </w:r>
      <w:r w:rsidR="00D91894" w:rsidRPr="00E246D7">
        <w:rPr>
          <w:sz w:val="28"/>
          <w:szCs w:val="28"/>
        </w:rPr>
        <w:t xml:space="preserve"> </w:t>
      </w:r>
      <w:r w:rsidR="00493C2A" w:rsidRPr="00E246D7">
        <w:rPr>
          <w:sz w:val="28"/>
          <w:szCs w:val="28"/>
        </w:rPr>
        <w:t>yerine getirmeye özen göster</w:t>
      </w:r>
      <w:r w:rsidR="00D91894" w:rsidRPr="00E246D7">
        <w:rPr>
          <w:sz w:val="28"/>
          <w:szCs w:val="28"/>
        </w:rPr>
        <w:t>melidir.</w:t>
      </w:r>
    </w:p>
    <w:p w14:paraId="2C4B182C" w14:textId="77777777" w:rsidR="00493C2A" w:rsidRPr="00E246D7" w:rsidRDefault="00493C2A" w:rsidP="00493C2A">
      <w:pPr>
        <w:autoSpaceDE w:val="0"/>
        <w:autoSpaceDN w:val="0"/>
        <w:adjustRightInd w:val="0"/>
        <w:jc w:val="both"/>
        <w:rPr>
          <w:iCs/>
          <w:sz w:val="28"/>
          <w:szCs w:val="28"/>
        </w:rPr>
      </w:pPr>
    </w:p>
    <w:p w14:paraId="57EB2507" w14:textId="01D9F5C8" w:rsidR="00493C2A" w:rsidRPr="00E246D7" w:rsidRDefault="00493C2A" w:rsidP="00E246D7">
      <w:pPr>
        <w:shd w:val="clear" w:color="auto" w:fill="FFFFFF"/>
        <w:spacing w:line="360" w:lineRule="atLeast"/>
        <w:jc w:val="both"/>
        <w:textAlignment w:val="baseline"/>
        <w:rPr>
          <w:sz w:val="28"/>
          <w:szCs w:val="28"/>
        </w:rPr>
      </w:pPr>
      <w:r w:rsidRPr="00E246D7">
        <w:rPr>
          <w:b/>
          <w:iCs/>
          <w:sz w:val="28"/>
          <w:szCs w:val="28"/>
        </w:rPr>
        <w:lastRenderedPageBreak/>
        <w:t xml:space="preserve">Yasal Sorumluluklarımız: </w:t>
      </w:r>
      <w:r w:rsidR="00382A0E" w:rsidRPr="00E246D7">
        <w:rPr>
          <w:sz w:val="28"/>
          <w:szCs w:val="28"/>
        </w:rPr>
        <w:t>Tedarikçilerimiz</w:t>
      </w:r>
      <w:r w:rsidR="007B2257" w:rsidRPr="00E246D7">
        <w:rPr>
          <w:sz w:val="28"/>
          <w:szCs w:val="28"/>
        </w:rPr>
        <w:t xml:space="preserve"> y</w:t>
      </w:r>
      <w:r w:rsidRPr="00E246D7">
        <w:rPr>
          <w:sz w:val="28"/>
          <w:szCs w:val="28"/>
        </w:rPr>
        <w:t>urtiçi ve yurtdışında mevcut tüm faaliyet ve işlemleri</w:t>
      </w:r>
      <w:r w:rsidR="007B2257" w:rsidRPr="00E246D7">
        <w:rPr>
          <w:sz w:val="28"/>
          <w:szCs w:val="28"/>
        </w:rPr>
        <w:t>ni</w:t>
      </w:r>
      <w:r w:rsidRPr="00E246D7">
        <w:rPr>
          <w:sz w:val="28"/>
          <w:szCs w:val="28"/>
        </w:rPr>
        <w:t xml:space="preserve"> Türkiye Cumhuriyeti yasaları ve uluslararası hukuk çerçevesinde yürütür, yasal düzenleyici kurum ve kuruluşlara doğru, tam ve anlaşılabilir bilgileri zamanında sunar.</w:t>
      </w:r>
    </w:p>
    <w:p w14:paraId="72F85D99" w14:textId="71AD1301"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Tüm iş faaliyetleri</w:t>
      </w:r>
      <w:r w:rsidR="00852EC7" w:rsidRPr="00E246D7">
        <w:rPr>
          <w:sz w:val="28"/>
          <w:szCs w:val="28"/>
        </w:rPr>
        <w:t xml:space="preserve"> </w:t>
      </w:r>
      <w:r w:rsidRPr="00E246D7">
        <w:rPr>
          <w:sz w:val="28"/>
          <w:szCs w:val="28"/>
        </w:rPr>
        <w:t>yürütü</w:t>
      </w:r>
      <w:r w:rsidR="007B2257" w:rsidRPr="00E246D7">
        <w:rPr>
          <w:sz w:val="28"/>
          <w:szCs w:val="28"/>
        </w:rPr>
        <w:t>lür</w:t>
      </w:r>
      <w:r w:rsidRPr="00E246D7">
        <w:rPr>
          <w:sz w:val="28"/>
          <w:szCs w:val="28"/>
        </w:rPr>
        <w:t>ken, her türlü kamu kurum ve kuruluşu, idari oluşum, sivil toplum örgütü ve siyasi partilere herhangi bir menfaat beklentisi olmaksızın eşit mesafede yer al</w:t>
      </w:r>
      <w:r w:rsidR="002151BF" w:rsidRPr="00E246D7">
        <w:rPr>
          <w:sz w:val="28"/>
          <w:szCs w:val="28"/>
        </w:rPr>
        <w:t>ınmalı</w:t>
      </w:r>
      <w:r w:rsidRPr="00E246D7">
        <w:rPr>
          <w:sz w:val="28"/>
          <w:szCs w:val="28"/>
        </w:rPr>
        <w:t xml:space="preserve"> ve bu sorumluluk bilinci ile yükümlülükler yerine getiri</w:t>
      </w:r>
      <w:r w:rsidR="002151BF" w:rsidRPr="00E246D7">
        <w:rPr>
          <w:sz w:val="28"/>
          <w:szCs w:val="28"/>
        </w:rPr>
        <w:t>lmelidir.</w:t>
      </w:r>
    </w:p>
    <w:p w14:paraId="3D2BB18A" w14:textId="77777777" w:rsidR="00493C2A" w:rsidRPr="00E246D7" w:rsidRDefault="00493C2A" w:rsidP="00493C2A">
      <w:pPr>
        <w:autoSpaceDE w:val="0"/>
        <w:autoSpaceDN w:val="0"/>
        <w:adjustRightInd w:val="0"/>
        <w:jc w:val="both"/>
        <w:rPr>
          <w:iCs/>
          <w:sz w:val="28"/>
          <w:szCs w:val="28"/>
        </w:rPr>
      </w:pPr>
    </w:p>
    <w:p w14:paraId="5046D7D2" w14:textId="6F2F1242" w:rsidR="00493C2A" w:rsidRPr="00E246D7" w:rsidRDefault="00493C2A" w:rsidP="00E246D7">
      <w:pPr>
        <w:shd w:val="clear" w:color="auto" w:fill="FFFFFF"/>
        <w:spacing w:line="360" w:lineRule="atLeast"/>
        <w:jc w:val="both"/>
        <w:textAlignment w:val="baseline"/>
        <w:rPr>
          <w:sz w:val="28"/>
          <w:szCs w:val="28"/>
        </w:rPr>
      </w:pPr>
      <w:r w:rsidRPr="00E246D7">
        <w:rPr>
          <w:b/>
          <w:iCs/>
          <w:sz w:val="28"/>
          <w:szCs w:val="28"/>
        </w:rPr>
        <w:t xml:space="preserve">Müşterilerimize Karşı Sorumluluklarımız: </w:t>
      </w:r>
      <w:r w:rsidRPr="00E246D7">
        <w:rPr>
          <w:sz w:val="28"/>
          <w:szCs w:val="28"/>
        </w:rPr>
        <w:t>Müşteri memnuniyeti odaklı, müşterilerimizin ihtiyaç ve taleplerine en kısa zamanda, en doğru şekilde cevap veren proaktif bir anlayışla çalışı</w:t>
      </w:r>
      <w:r w:rsidR="00B819FB" w:rsidRPr="00E246D7">
        <w:rPr>
          <w:sz w:val="28"/>
          <w:szCs w:val="28"/>
        </w:rPr>
        <w:t>lmalıdır.</w:t>
      </w:r>
      <w:r w:rsidRPr="00E246D7">
        <w:rPr>
          <w:sz w:val="28"/>
          <w:szCs w:val="28"/>
        </w:rPr>
        <w:t xml:space="preserve"> Hizmetler, zamanında ve söz ver</w:t>
      </w:r>
      <w:r w:rsidR="0027426E" w:rsidRPr="00E246D7">
        <w:rPr>
          <w:sz w:val="28"/>
          <w:szCs w:val="28"/>
        </w:rPr>
        <w:t>ildiği</w:t>
      </w:r>
      <w:r w:rsidRPr="00E246D7">
        <w:rPr>
          <w:sz w:val="28"/>
          <w:szCs w:val="28"/>
        </w:rPr>
        <w:t xml:space="preserve"> koşullarda sun</w:t>
      </w:r>
      <w:r w:rsidR="0027426E" w:rsidRPr="00E246D7">
        <w:rPr>
          <w:sz w:val="28"/>
          <w:szCs w:val="28"/>
        </w:rPr>
        <w:t>ulmalı</w:t>
      </w:r>
      <w:r w:rsidRPr="00E246D7">
        <w:rPr>
          <w:sz w:val="28"/>
          <w:szCs w:val="28"/>
        </w:rPr>
        <w:t>; müşteriler</w:t>
      </w:r>
      <w:r w:rsidR="00CC1814" w:rsidRPr="00E246D7">
        <w:rPr>
          <w:sz w:val="28"/>
          <w:szCs w:val="28"/>
        </w:rPr>
        <w:t>e</w:t>
      </w:r>
      <w:r w:rsidRPr="00E246D7">
        <w:rPr>
          <w:sz w:val="28"/>
          <w:szCs w:val="28"/>
        </w:rPr>
        <w:t xml:space="preserve"> saygı, onur, adalet, eşitlik ve nezaket kuralları çerçevesinde yaklaş</w:t>
      </w:r>
      <w:r w:rsidR="00CC1814" w:rsidRPr="00E246D7">
        <w:rPr>
          <w:sz w:val="28"/>
          <w:szCs w:val="28"/>
        </w:rPr>
        <w:t>ılmalı</w:t>
      </w:r>
      <w:r w:rsidRPr="00E246D7">
        <w:rPr>
          <w:sz w:val="28"/>
          <w:szCs w:val="28"/>
        </w:rPr>
        <w:t>. Müşterileri</w:t>
      </w:r>
      <w:r w:rsidR="00CC1814" w:rsidRPr="00E246D7">
        <w:rPr>
          <w:sz w:val="28"/>
          <w:szCs w:val="28"/>
        </w:rPr>
        <w:t>n</w:t>
      </w:r>
      <w:r w:rsidRPr="00E246D7">
        <w:rPr>
          <w:sz w:val="28"/>
          <w:szCs w:val="28"/>
        </w:rPr>
        <w:t xml:space="preserve"> gizli bilgileri özenle koru</w:t>
      </w:r>
      <w:r w:rsidR="000C5E06" w:rsidRPr="00E246D7">
        <w:rPr>
          <w:sz w:val="28"/>
          <w:szCs w:val="28"/>
        </w:rPr>
        <w:t>nmalı.</w:t>
      </w:r>
    </w:p>
    <w:p w14:paraId="48D26137" w14:textId="77777777" w:rsidR="00493C2A" w:rsidRPr="00E246D7" w:rsidRDefault="00493C2A" w:rsidP="00E246D7">
      <w:pPr>
        <w:shd w:val="clear" w:color="auto" w:fill="FFFFFF"/>
        <w:spacing w:line="360" w:lineRule="atLeast"/>
        <w:jc w:val="both"/>
        <w:textAlignment w:val="baseline"/>
        <w:rPr>
          <w:sz w:val="28"/>
          <w:szCs w:val="28"/>
        </w:rPr>
      </w:pPr>
    </w:p>
    <w:p w14:paraId="49E85139" w14:textId="4E7DA4B4" w:rsidR="00493C2A" w:rsidRPr="00E246D7" w:rsidRDefault="00493C2A" w:rsidP="00E246D7">
      <w:pPr>
        <w:shd w:val="clear" w:color="auto" w:fill="FFFFFF"/>
        <w:spacing w:line="360" w:lineRule="atLeast"/>
        <w:jc w:val="both"/>
        <w:textAlignment w:val="baseline"/>
        <w:rPr>
          <w:sz w:val="28"/>
          <w:szCs w:val="28"/>
        </w:rPr>
      </w:pPr>
      <w:r w:rsidRPr="00E246D7">
        <w:rPr>
          <w:sz w:val="28"/>
          <w:szCs w:val="28"/>
        </w:rPr>
        <w:t>Ürünlerimiz ve alt bileşenlerinde Müşterilerimiz ile anlaşma yapılmış alt bileşen haricinde parça kullan</w:t>
      </w:r>
      <w:r w:rsidR="00AC13A2" w:rsidRPr="00E246D7">
        <w:rPr>
          <w:sz w:val="28"/>
          <w:szCs w:val="28"/>
        </w:rPr>
        <w:t>ılmamalı.</w:t>
      </w:r>
      <w:r w:rsidRPr="00E246D7">
        <w:rPr>
          <w:sz w:val="28"/>
          <w:szCs w:val="28"/>
        </w:rPr>
        <w:t xml:space="preserve"> Sahte parça kullanılmaması etik ilkeler ile güvence altına alın</w:t>
      </w:r>
      <w:r w:rsidR="00AC13A2" w:rsidRPr="00E246D7">
        <w:rPr>
          <w:sz w:val="28"/>
          <w:szCs w:val="28"/>
        </w:rPr>
        <w:t>malıdır.</w:t>
      </w:r>
    </w:p>
    <w:p w14:paraId="7080D42A" w14:textId="77777777" w:rsidR="00493C2A" w:rsidRPr="00E246D7" w:rsidRDefault="00493C2A" w:rsidP="00493C2A">
      <w:pPr>
        <w:autoSpaceDE w:val="0"/>
        <w:autoSpaceDN w:val="0"/>
        <w:adjustRightInd w:val="0"/>
        <w:jc w:val="both"/>
        <w:rPr>
          <w:iCs/>
          <w:sz w:val="28"/>
          <w:szCs w:val="28"/>
        </w:rPr>
      </w:pPr>
    </w:p>
    <w:p w14:paraId="19585502" w14:textId="69F519C3" w:rsidR="00493C2A" w:rsidRPr="00E246D7" w:rsidRDefault="00493C2A" w:rsidP="00493C2A">
      <w:pPr>
        <w:pStyle w:val="ListeParagraf"/>
        <w:numPr>
          <w:ilvl w:val="0"/>
          <w:numId w:val="16"/>
        </w:numPr>
        <w:autoSpaceDE w:val="0"/>
        <w:autoSpaceDN w:val="0"/>
        <w:adjustRightInd w:val="0"/>
        <w:spacing w:after="0" w:line="240" w:lineRule="auto"/>
        <w:ind w:left="0" w:firstLine="360"/>
        <w:jc w:val="both"/>
        <w:rPr>
          <w:rFonts w:ascii="Times New Roman" w:eastAsia="Times New Roman" w:hAnsi="Times New Roman"/>
          <w:sz w:val="28"/>
          <w:szCs w:val="28"/>
          <w:lang w:eastAsia="tr-TR"/>
        </w:rPr>
      </w:pPr>
      <w:r w:rsidRPr="00E246D7">
        <w:rPr>
          <w:rFonts w:ascii="Times New Roman" w:hAnsi="Times New Roman"/>
          <w:b/>
          <w:iCs/>
          <w:sz w:val="28"/>
          <w:szCs w:val="28"/>
        </w:rPr>
        <w:t xml:space="preserve">Çalışanlarımıza Karşı Sorumluluklarımız: </w:t>
      </w:r>
      <w:r w:rsidRPr="00E246D7">
        <w:rPr>
          <w:rFonts w:ascii="Times New Roman" w:eastAsia="Times New Roman" w:hAnsi="Times New Roman"/>
          <w:sz w:val="28"/>
          <w:szCs w:val="28"/>
          <w:lang w:eastAsia="tr-TR"/>
        </w:rPr>
        <w:t>Çalışanları</w:t>
      </w:r>
      <w:r w:rsidR="003873CC"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xml:space="preserve"> özlük haklarının tam ve doğru biçimde kullanılması</w:t>
      </w:r>
      <w:r w:rsidR="00566EA3" w:rsidRPr="00E246D7">
        <w:rPr>
          <w:rFonts w:ascii="Times New Roman" w:eastAsia="Times New Roman" w:hAnsi="Times New Roman"/>
          <w:sz w:val="28"/>
          <w:szCs w:val="28"/>
          <w:lang w:eastAsia="tr-TR"/>
        </w:rPr>
        <w:t xml:space="preserve"> sağlanmalıdır.</w:t>
      </w:r>
      <w:r w:rsidRPr="00E246D7">
        <w:rPr>
          <w:rFonts w:ascii="Times New Roman" w:eastAsia="Times New Roman" w:hAnsi="Times New Roman"/>
          <w:sz w:val="28"/>
          <w:szCs w:val="28"/>
          <w:lang w:eastAsia="tr-TR"/>
        </w:rPr>
        <w:t xml:space="preserve"> Çalışanlar</w:t>
      </w:r>
      <w:r w:rsidR="009741AD" w:rsidRPr="00E246D7">
        <w:rPr>
          <w:rFonts w:ascii="Times New Roman" w:eastAsia="Times New Roman" w:hAnsi="Times New Roman"/>
          <w:sz w:val="28"/>
          <w:szCs w:val="28"/>
          <w:lang w:eastAsia="tr-TR"/>
        </w:rPr>
        <w:t>a</w:t>
      </w:r>
      <w:r w:rsidRPr="00E246D7">
        <w:rPr>
          <w:rFonts w:ascii="Times New Roman" w:eastAsia="Times New Roman" w:hAnsi="Times New Roman"/>
          <w:sz w:val="28"/>
          <w:szCs w:val="28"/>
          <w:lang w:eastAsia="tr-TR"/>
        </w:rPr>
        <w:t xml:space="preserve"> dürüst ve adil yaklaşı</w:t>
      </w:r>
      <w:r w:rsidR="009741AD" w:rsidRPr="00E246D7">
        <w:rPr>
          <w:rFonts w:ascii="Times New Roman" w:eastAsia="Times New Roman" w:hAnsi="Times New Roman"/>
          <w:sz w:val="28"/>
          <w:szCs w:val="28"/>
          <w:lang w:eastAsia="tr-TR"/>
        </w:rPr>
        <w:t>lmalı,</w:t>
      </w:r>
      <w:r w:rsidRPr="00E246D7">
        <w:rPr>
          <w:rFonts w:ascii="Times New Roman" w:eastAsia="Times New Roman" w:hAnsi="Times New Roman"/>
          <w:sz w:val="28"/>
          <w:szCs w:val="28"/>
          <w:lang w:eastAsia="tr-TR"/>
        </w:rPr>
        <w:t xml:space="preserve"> ayrımcı olmayan, güvenli ve sağlıklı bir çalışma ortamı taahhüt ed</w:t>
      </w:r>
      <w:r w:rsidR="009741AD" w:rsidRPr="00E246D7">
        <w:rPr>
          <w:rFonts w:ascii="Times New Roman" w:eastAsia="Times New Roman" w:hAnsi="Times New Roman"/>
          <w:sz w:val="28"/>
          <w:szCs w:val="28"/>
          <w:lang w:eastAsia="tr-TR"/>
        </w:rPr>
        <w:t>ilmelidir.</w:t>
      </w:r>
      <w:r w:rsidRPr="00E246D7">
        <w:rPr>
          <w:rFonts w:ascii="Times New Roman" w:eastAsia="Times New Roman" w:hAnsi="Times New Roman"/>
          <w:sz w:val="28"/>
          <w:szCs w:val="28"/>
          <w:lang w:eastAsia="tr-TR"/>
        </w:rPr>
        <w:t xml:space="preserve"> Çalışanları</w:t>
      </w:r>
      <w:r w:rsidR="003B59DE" w:rsidRPr="00E246D7">
        <w:rPr>
          <w:rFonts w:ascii="Times New Roman" w:eastAsia="Times New Roman" w:hAnsi="Times New Roman"/>
          <w:sz w:val="28"/>
          <w:szCs w:val="28"/>
          <w:lang w:eastAsia="tr-TR"/>
        </w:rPr>
        <w:t>n</w:t>
      </w:r>
      <w:r w:rsidRPr="00E246D7">
        <w:rPr>
          <w:rFonts w:ascii="Times New Roman" w:eastAsia="Times New Roman" w:hAnsi="Times New Roman"/>
          <w:sz w:val="28"/>
          <w:szCs w:val="28"/>
          <w:lang w:eastAsia="tr-TR"/>
        </w:rPr>
        <w:t xml:space="preserve"> bireysel gelişimi için gerekli çaba</w:t>
      </w:r>
      <w:r w:rsidR="002A0C05" w:rsidRPr="00E246D7">
        <w:rPr>
          <w:rFonts w:ascii="Times New Roman" w:eastAsia="Times New Roman" w:hAnsi="Times New Roman"/>
          <w:sz w:val="28"/>
          <w:szCs w:val="28"/>
          <w:lang w:eastAsia="tr-TR"/>
        </w:rPr>
        <w:t xml:space="preserve"> gösterilmeli</w:t>
      </w:r>
      <w:r w:rsidRPr="00E246D7">
        <w:rPr>
          <w:rFonts w:ascii="Times New Roman" w:eastAsia="Times New Roman" w:hAnsi="Times New Roman"/>
          <w:sz w:val="28"/>
          <w:szCs w:val="28"/>
          <w:lang w:eastAsia="tr-TR"/>
        </w:rPr>
        <w:t>, sosyal sorumluluk bilinciyle yer alacakları uygun sosyal ve toplumsal faaliyetlere gönüllü olmaları konusunda destekle</w:t>
      </w:r>
      <w:r w:rsidR="004C4190" w:rsidRPr="00E246D7">
        <w:rPr>
          <w:rFonts w:ascii="Times New Roman" w:eastAsia="Times New Roman" w:hAnsi="Times New Roman"/>
          <w:sz w:val="28"/>
          <w:szCs w:val="28"/>
          <w:lang w:eastAsia="tr-TR"/>
        </w:rPr>
        <w:t>nmeli</w:t>
      </w:r>
      <w:r w:rsidRPr="00E246D7">
        <w:rPr>
          <w:rFonts w:ascii="Times New Roman" w:eastAsia="Times New Roman" w:hAnsi="Times New Roman"/>
          <w:sz w:val="28"/>
          <w:szCs w:val="28"/>
          <w:lang w:eastAsia="tr-TR"/>
        </w:rPr>
        <w:t>, iş hayatı ile özel hayat arasındaki denge gözeti</w:t>
      </w:r>
      <w:r w:rsidR="00364DCC" w:rsidRPr="00E246D7">
        <w:rPr>
          <w:rFonts w:ascii="Times New Roman" w:eastAsia="Times New Roman" w:hAnsi="Times New Roman"/>
          <w:sz w:val="28"/>
          <w:szCs w:val="28"/>
          <w:lang w:eastAsia="tr-TR"/>
        </w:rPr>
        <w:t>lmelidir.</w:t>
      </w:r>
      <w:r w:rsidRPr="00E246D7">
        <w:rPr>
          <w:rFonts w:ascii="Times New Roman" w:eastAsia="Times New Roman" w:hAnsi="Times New Roman"/>
          <w:sz w:val="28"/>
          <w:szCs w:val="28"/>
          <w:lang w:eastAsia="tr-TR"/>
        </w:rPr>
        <w:t xml:space="preserve"> </w:t>
      </w:r>
    </w:p>
    <w:p w14:paraId="6CC1EA0B" w14:textId="77777777" w:rsidR="00493C2A" w:rsidRPr="00E246D7" w:rsidRDefault="00493C2A" w:rsidP="00493C2A">
      <w:pPr>
        <w:autoSpaceDE w:val="0"/>
        <w:autoSpaceDN w:val="0"/>
        <w:adjustRightInd w:val="0"/>
        <w:jc w:val="both"/>
        <w:rPr>
          <w:iCs/>
          <w:sz w:val="28"/>
          <w:szCs w:val="28"/>
        </w:rPr>
      </w:pPr>
    </w:p>
    <w:p w14:paraId="663C8A4D" w14:textId="77777777" w:rsidR="00493C2A" w:rsidRPr="00E246D7" w:rsidRDefault="00493C2A" w:rsidP="00493C2A">
      <w:pPr>
        <w:autoSpaceDE w:val="0"/>
        <w:autoSpaceDN w:val="0"/>
        <w:adjustRightInd w:val="0"/>
        <w:jc w:val="both"/>
        <w:rPr>
          <w:b/>
          <w:iCs/>
          <w:sz w:val="28"/>
          <w:szCs w:val="28"/>
        </w:rPr>
      </w:pPr>
      <w:r w:rsidRPr="00E246D7">
        <w:rPr>
          <w:b/>
          <w:iCs/>
          <w:sz w:val="28"/>
          <w:szCs w:val="28"/>
        </w:rPr>
        <w:t>Adil ve güvenli çalışma ortamının oluşturulması ve sürdürülmesi:</w:t>
      </w:r>
    </w:p>
    <w:p w14:paraId="3B9291CD" w14:textId="63D5D1DA" w:rsidR="00493C2A" w:rsidRPr="00E246D7" w:rsidRDefault="00493C2A" w:rsidP="00493C2A">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Şirket uygulamaları, istihdam ve çalışma hayatına dair yürürlükteki tüm ilgili yasa ve düzenlemelere uyumludur. Şirket çalışanları da kendi faaliyetleri kapsamında tüm yasal gereklilikleri yerine getir</w:t>
      </w:r>
      <w:r w:rsidR="00364DCC" w:rsidRPr="00E246D7">
        <w:rPr>
          <w:rFonts w:ascii="Times New Roman" w:eastAsia="Times New Roman" w:hAnsi="Times New Roman"/>
          <w:sz w:val="28"/>
          <w:szCs w:val="28"/>
          <w:lang w:eastAsia="tr-TR"/>
        </w:rPr>
        <w:t>meli</w:t>
      </w:r>
      <w:r w:rsidRPr="00E246D7">
        <w:rPr>
          <w:rFonts w:ascii="Times New Roman" w:eastAsia="Times New Roman" w:hAnsi="Times New Roman"/>
          <w:sz w:val="28"/>
          <w:szCs w:val="28"/>
          <w:lang w:eastAsia="tr-TR"/>
        </w:rPr>
        <w:t xml:space="preserve"> ve yasal düzenlemelere uygun davran</w:t>
      </w:r>
      <w:r w:rsidR="00364DCC" w:rsidRPr="00E246D7">
        <w:rPr>
          <w:rFonts w:ascii="Times New Roman" w:eastAsia="Times New Roman" w:hAnsi="Times New Roman"/>
          <w:sz w:val="28"/>
          <w:szCs w:val="28"/>
          <w:lang w:eastAsia="tr-TR"/>
        </w:rPr>
        <w:t>malıdır.</w:t>
      </w:r>
    </w:p>
    <w:p w14:paraId="00F0398C" w14:textId="4B8F9DA7" w:rsidR="00493C2A" w:rsidRPr="00E246D7" w:rsidRDefault="00594435" w:rsidP="00493C2A">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w:t>
      </w:r>
      <w:r w:rsidR="00364DCC" w:rsidRPr="00E246D7">
        <w:rPr>
          <w:rFonts w:ascii="Times New Roman" w:eastAsia="Times New Roman" w:hAnsi="Times New Roman"/>
          <w:sz w:val="28"/>
          <w:szCs w:val="28"/>
          <w:lang w:eastAsia="tr-TR"/>
        </w:rPr>
        <w:t>edarikçilerimizin</w:t>
      </w:r>
      <w:r w:rsidR="00493C2A" w:rsidRPr="00E246D7">
        <w:rPr>
          <w:rFonts w:ascii="Times New Roman" w:eastAsia="Times New Roman" w:hAnsi="Times New Roman"/>
          <w:sz w:val="28"/>
          <w:szCs w:val="28"/>
          <w:lang w:eastAsia="tr-TR"/>
        </w:rPr>
        <w:t xml:space="preserve"> insan kaynakları politika ve uygulamaları; işe alma, terfi-transfer-rotasyon, performans yönetimi, ücretlendirme, ödüllendirme, sosyal haklar, eğitim vb. diğer tüm uygulamaların adil olmasını sağla</w:t>
      </w:r>
      <w:r w:rsidRPr="00E246D7">
        <w:rPr>
          <w:rFonts w:ascii="Times New Roman" w:eastAsia="Times New Roman" w:hAnsi="Times New Roman"/>
          <w:sz w:val="28"/>
          <w:szCs w:val="28"/>
          <w:lang w:eastAsia="tr-TR"/>
        </w:rPr>
        <w:t>malıdır.</w:t>
      </w:r>
    </w:p>
    <w:p w14:paraId="1ADC5BB2" w14:textId="77777777" w:rsidR="00493C2A" w:rsidRPr="00E246D7" w:rsidRDefault="00493C2A" w:rsidP="00493C2A">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Kurum içinde çalışanlar arasında dil, ırk, renk, cinsiyet, siyasi düşünce, inanç, din, mezhep, yaş, fiziksel engel ve benzeri nedenler ile ayrımcılık yapılması kabul edilemez.</w:t>
      </w:r>
    </w:p>
    <w:p w14:paraId="12B6791C" w14:textId="62881554" w:rsidR="00493C2A" w:rsidRPr="00E246D7" w:rsidRDefault="00493C2A" w:rsidP="00493C2A">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 xml:space="preserve">Şirkette işbirliğini destekleyici, pozitif ve uyumlu bir çalışma ortamı yaratılıp çatışma ortamları önlenerek farklı inanç, düşünce ve görüşe sahip kişilerin </w:t>
      </w:r>
      <w:r w:rsidRPr="00E246D7">
        <w:rPr>
          <w:rFonts w:ascii="Times New Roman" w:eastAsia="Times New Roman" w:hAnsi="Times New Roman"/>
          <w:sz w:val="28"/>
          <w:szCs w:val="28"/>
          <w:lang w:eastAsia="tr-TR"/>
        </w:rPr>
        <w:lastRenderedPageBreak/>
        <w:t xml:space="preserve">uyumlu bir şekilde çalışmaları </w:t>
      </w:r>
      <w:r w:rsidR="00363362" w:rsidRPr="00E246D7">
        <w:rPr>
          <w:rFonts w:ascii="Times New Roman" w:eastAsia="Times New Roman" w:hAnsi="Times New Roman"/>
          <w:sz w:val="28"/>
          <w:szCs w:val="28"/>
          <w:lang w:eastAsia="tr-TR"/>
        </w:rPr>
        <w:t>sağlanmalıdır</w:t>
      </w:r>
      <w:r w:rsidRPr="00E246D7">
        <w:rPr>
          <w:rFonts w:ascii="Times New Roman" w:eastAsia="Times New Roman" w:hAnsi="Times New Roman"/>
          <w:sz w:val="28"/>
          <w:szCs w:val="28"/>
          <w:lang w:eastAsia="tr-TR"/>
        </w:rPr>
        <w:t>. İşyeri ortamında dini propaganda yapılamaz.</w:t>
      </w:r>
    </w:p>
    <w:p w14:paraId="7D50E40C" w14:textId="77777777" w:rsidR="00493C2A" w:rsidRPr="00E246D7" w:rsidRDefault="00493C2A" w:rsidP="00493C2A">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İşyeri fiziksel çalışma ortamı ve şartlarının tüm çalışanlar için sağlıklı ve güvenli olması sağlanır.</w:t>
      </w:r>
    </w:p>
    <w:p w14:paraId="2349A3C0" w14:textId="3E1D0A82" w:rsidR="00493C2A" w:rsidRPr="00E246D7" w:rsidRDefault="00493C2A" w:rsidP="00493C2A">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 xml:space="preserve">Yöneticilerin çalışanlar ile </w:t>
      </w:r>
      <w:r w:rsidR="00363362" w:rsidRPr="00E246D7">
        <w:rPr>
          <w:rFonts w:ascii="Times New Roman" w:eastAsia="Times New Roman" w:hAnsi="Times New Roman"/>
          <w:sz w:val="28"/>
          <w:szCs w:val="28"/>
          <w:lang w:eastAsia="tr-TR"/>
        </w:rPr>
        <w:t>borç-</w:t>
      </w:r>
      <w:r w:rsidRPr="00E246D7">
        <w:rPr>
          <w:rFonts w:ascii="Times New Roman" w:eastAsia="Times New Roman" w:hAnsi="Times New Roman"/>
          <w:sz w:val="28"/>
          <w:szCs w:val="28"/>
          <w:lang w:eastAsia="tr-TR"/>
        </w:rPr>
        <w:t xml:space="preserve"> alacak ilişkisi içerisine girmeleri yasak</w:t>
      </w:r>
      <w:r w:rsidR="00126A64" w:rsidRPr="00E246D7">
        <w:rPr>
          <w:rFonts w:ascii="Times New Roman" w:eastAsia="Times New Roman" w:hAnsi="Times New Roman"/>
          <w:sz w:val="28"/>
          <w:szCs w:val="28"/>
          <w:lang w:eastAsia="tr-TR"/>
        </w:rPr>
        <w:t>lanmalıdır.</w:t>
      </w:r>
      <w:r w:rsidRPr="00E246D7">
        <w:rPr>
          <w:rFonts w:ascii="Times New Roman" w:eastAsia="Times New Roman" w:hAnsi="Times New Roman"/>
          <w:sz w:val="28"/>
          <w:szCs w:val="28"/>
          <w:lang w:eastAsia="tr-TR"/>
        </w:rPr>
        <w:t xml:space="preserve"> </w:t>
      </w:r>
    </w:p>
    <w:p w14:paraId="5B1BB086" w14:textId="77777777" w:rsidR="00493C2A" w:rsidRPr="00E246D7" w:rsidRDefault="00493C2A" w:rsidP="00493C2A">
      <w:pPr>
        <w:autoSpaceDE w:val="0"/>
        <w:autoSpaceDN w:val="0"/>
        <w:adjustRightInd w:val="0"/>
        <w:jc w:val="both"/>
        <w:rPr>
          <w:sz w:val="28"/>
          <w:szCs w:val="28"/>
        </w:rPr>
      </w:pPr>
    </w:p>
    <w:p w14:paraId="504FF239" w14:textId="77777777" w:rsidR="00493C2A" w:rsidRPr="00E246D7" w:rsidRDefault="00493C2A" w:rsidP="00493C2A">
      <w:pPr>
        <w:autoSpaceDE w:val="0"/>
        <w:autoSpaceDN w:val="0"/>
        <w:adjustRightInd w:val="0"/>
        <w:jc w:val="both"/>
        <w:rPr>
          <w:b/>
          <w:iCs/>
          <w:sz w:val="28"/>
          <w:szCs w:val="28"/>
        </w:rPr>
      </w:pPr>
      <w:r w:rsidRPr="00E246D7">
        <w:rPr>
          <w:b/>
          <w:iCs/>
          <w:sz w:val="28"/>
          <w:szCs w:val="28"/>
        </w:rPr>
        <w:t>İşyerinde saygı ve özel hayatın gizliliği:</w:t>
      </w:r>
    </w:p>
    <w:p w14:paraId="260C63FA" w14:textId="4AC66ACC" w:rsidR="00493C2A" w:rsidRPr="00E246D7" w:rsidRDefault="005617A3" w:rsidP="00E246D7">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Tedarikçi</w:t>
      </w:r>
      <w:r w:rsidR="00493C2A" w:rsidRPr="00E246D7">
        <w:rPr>
          <w:rFonts w:ascii="Times New Roman" w:eastAsia="Times New Roman" w:hAnsi="Times New Roman"/>
          <w:sz w:val="28"/>
          <w:szCs w:val="28"/>
          <w:lang w:eastAsia="tr-TR"/>
        </w:rPr>
        <w:t xml:space="preserve"> çalışanları birbirleri ile olan ilişkilerinde, düşünce ve görüşlerini paylaşırken açık, saygılı, dürüst, sorumluluk duygusu içerisinde ve nezaket kuralları çerçevesinde hareket ederler.</w:t>
      </w:r>
    </w:p>
    <w:p w14:paraId="44643D8B" w14:textId="77777777" w:rsidR="00493C2A" w:rsidRPr="00E246D7" w:rsidRDefault="00493C2A" w:rsidP="00E246D7">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Tüm çalışanların özel ve aile hayatına ve kişisel alanlarına saygı gösterilir.</w:t>
      </w:r>
    </w:p>
    <w:p w14:paraId="5499E186" w14:textId="77777777" w:rsidR="00493C2A" w:rsidRPr="00E246D7" w:rsidRDefault="00493C2A" w:rsidP="00E246D7">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Kişiler arasındaki her türlü sözlü, yazılı ve elektronik haberleşme, kendilerinin ön izni olmaksızın kayıt altına alınamaz, başkaları ile paylaşılamaz ve/veya yayınlanamaz. Bu iletişim hukuka uygun olarak kayıt altına alınmış olsa dahi, bu kayıtların yayılması ve amacı dışında kullanılması yasaktır.</w:t>
      </w:r>
    </w:p>
    <w:p w14:paraId="2E6DBE54" w14:textId="77777777" w:rsidR="00493C2A" w:rsidRPr="00E246D7" w:rsidRDefault="00493C2A" w:rsidP="00E246D7">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İşyerlerinde iş ilişkisinin doğasından kaynaklanan ve devamında gerekli olabilecek personel özlük bilgileri amaçları dışında kullanılmaz ve kişilerin rızası olmadan 3. şahıslarla paylaşılmaz.</w:t>
      </w:r>
    </w:p>
    <w:p w14:paraId="432B5E87" w14:textId="77777777" w:rsidR="00493C2A" w:rsidRPr="00E246D7" w:rsidRDefault="00493C2A" w:rsidP="00E246D7">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p>
    <w:p w14:paraId="71D63BDA" w14:textId="77777777" w:rsidR="00493C2A" w:rsidRPr="00E246D7" w:rsidRDefault="00493C2A" w:rsidP="00493C2A">
      <w:pPr>
        <w:autoSpaceDE w:val="0"/>
        <w:autoSpaceDN w:val="0"/>
        <w:adjustRightInd w:val="0"/>
        <w:jc w:val="both"/>
        <w:rPr>
          <w:b/>
          <w:iCs/>
          <w:sz w:val="28"/>
          <w:szCs w:val="28"/>
        </w:rPr>
      </w:pPr>
      <w:r w:rsidRPr="00E246D7">
        <w:rPr>
          <w:b/>
          <w:iCs/>
          <w:sz w:val="28"/>
          <w:szCs w:val="28"/>
        </w:rPr>
        <w:t>Taciz ve psikolojik bezdirme:</w:t>
      </w:r>
    </w:p>
    <w:p w14:paraId="42C32018" w14:textId="0DE5BC96" w:rsidR="00493C2A" w:rsidRPr="00E246D7" w:rsidRDefault="00493C2A" w:rsidP="00E246D7">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Çalışanlara veya çalışanlarımız tarafından iş ilişkisi içerisinde bulunduğumuz paydaşlarımıza yönelik, işyerinde veya iş sebebiyle bulundukları herhangi bir yerde, fiziksel, cinsel ve/veya duygusal taciz yoluyla herhangi bir şekilde dokunulmazlık ihlaline müsamaha gösterilmez. Bu tür ihlal durumlarını bildiren ya da soruşturma esnasında yardımcı olan kişilere yönelik muhtemel olumsuz tutum ve davranışlar etik kurallarımızın ihlali olarak değerlendirilir.</w:t>
      </w:r>
    </w:p>
    <w:p w14:paraId="52B302F9" w14:textId="77777777" w:rsidR="00493C2A" w:rsidRPr="00E246D7" w:rsidRDefault="00493C2A" w:rsidP="00E246D7">
      <w:pPr>
        <w:pStyle w:val="ListeParagraf"/>
        <w:numPr>
          <w:ilvl w:val="0"/>
          <w:numId w:val="28"/>
        </w:numPr>
        <w:autoSpaceDE w:val="0"/>
        <w:autoSpaceDN w:val="0"/>
        <w:adjustRightInd w:val="0"/>
        <w:spacing w:after="0" w:line="240" w:lineRule="auto"/>
        <w:jc w:val="both"/>
        <w:rPr>
          <w:rFonts w:ascii="Times New Roman" w:eastAsia="Times New Roman" w:hAnsi="Times New Roman"/>
          <w:sz w:val="28"/>
          <w:szCs w:val="28"/>
          <w:lang w:eastAsia="tr-TR"/>
        </w:rPr>
      </w:pPr>
      <w:r w:rsidRPr="00E246D7">
        <w:rPr>
          <w:rFonts w:ascii="Times New Roman" w:eastAsia="Times New Roman" w:hAnsi="Times New Roman"/>
          <w:sz w:val="28"/>
          <w:szCs w:val="28"/>
          <w:lang w:eastAsia="tr-TR"/>
        </w:rPr>
        <w:t>Psikolojik bezdirme (mobbing) kapsamında değerlendirilecek şekilde hedef alınan kişiyi işten soğutmak, performansını düşürmek, istifa etmesine yol açmak amacını güden sistematik ve planlı davranışlara tolerans gösterilmez.</w:t>
      </w:r>
    </w:p>
    <w:p w14:paraId="3885E486" w14:textId="77777777" w:rsidR="00493C2A" w:rsidRPr="00E246D7" w:rsidRDefault="00493C2A" w:rsidP="00493C2A">
      <w:pPr>
        <w:autoSpaceDE w:val="0"/>
        <w:autoSpaceDN w:val="0"/>
        <w:adjustRightInd w:val="0"/>
        <w:jc w:val="both"/>
        <w:rPr>
          <w:iCs/>
          <w:sz w:val="28"/>
          <w:szCs w:val="28"/>
        </w:rPr>
      </w:pPr>
    </w:p>
    <w:p w14:paraId="039CA8E6" w14:textId="77777777" w:rsidR="00493C2A" w:rsidRPr="00E246D7" w:rsidRDefault="00493C2A" w:rsidP="00493C2A">
      <w:pPr>
        <w:pStyle w:val="ListeParagraf"/>
        <w:numPr>
          <w:ilvl w:val="0"/>
          <w:numId w:val="16"/>
        </w:numPr>
        <w:autoSpaceDE w:val="0"/>
        <w:autoSpaceDN w:val="0"/>
        <w:adjustRightInd w:val="0"/>
        <w:spacing w:after="0" w:line="240" w:lineRule="auto"/>
        <w:ind w:left="0" w:firstLine="360"/>
        <w:jc w:val="both"/>
        <w:rPr>
          <w:rFonts w:ascii="Times New Roman" w:hAnsi="Times New Roman"/>
          <w:iCs/>
          <w:sz w:val="28"/>
          <w:szCs w:val="28"/>
        </w:rPr>
      </w:pPr>
      <w:r w:rsidRPr="00E246D7">
        <w:rPr>
          <w:rFonts w:ascii="Times New Roman" w:hAnsi="Times New Roman"/>
          <w:b/>
          <w:iCs/>
          <w:sz w:val="28"/>
          <w:szCs w:val="28"/>
        </w:rPr>
        <w:t xml:space="preserve">Tedarikçi / İş Ortaklarımıza Karşı Sorumluluklarımız: </w:t>
      </w:r>
      <w:r w:rsidRPr="00E246D7">
        <w:rPr>
          <w:rFonts w:ascii="Times New Roman" w:hAnsi="Times New Roman"/>
          <w:iCs/>
          <w:sz w:val="28"/>
          <w:szCs w:val="28"/>
        </w:rPr>
        <w:t>İyi bir müşteriden beklendiği şekilde adil ve saygılı davranır, yükümlülüklerimizi zamanında yerine getirmek için gerekli özeni gösteririz. İş yaptığımız kişi ve kuruluşlar ile iş ortaklarımızın gizli bilgilerini özenle koruruz.</w:t>
      </w:r>
    </w:p>
    <w:p w14:paraId="2C082638" w14:textId="77777777" w:rsidR="00493C2A" w:rsidRPr="00E246D7" w:rsidRDefault="00493C2A" w:rsidP="00493C2A">
      <w:pPr>
        <w:autoSpaceDE w:val="0"/>
        <w:autoSpaceDN w:val="0"/>
        <w:adjustRightInd w:val="0"/>
        <w:jc w:val="both"/>
        <w:rPr>
          <w:iCs/>
          <w:sz w:val="28"/>
          <w:szCs w:val="28"/>
        </w:rPr>
      </w:pPr>
    </w:p>
    <w:p w14:paraId="4FAF01B1" w14:textId="77777777" w:rsidR="00493C2A" w:rsidRPr="00E246D7" w:rsidRDefault="00493C2A" w:rsidP="00493C2A">
      <w:pPr>
        <w:pStyle w:val="ListeParagraf"/>
        <w:numPr>
          <w:ilvl w:val="0"/>
          <w:numId w:val="16"/>
        </w:numPr>
        <w:autoSpaceDE w:val="0"/>
        <w:autoSpaceDN w:val="0"/>
        <w:adjustRightInd w:val="0"/>
        <w:spacing w:after="0" w:line="240" w:lineRule="auto"/>
        <w:ind w:left="0" w:firstLine="360"/>
        <w:jc w:val="both"/>
        <w:rPr>
          <w:rFonts w:ascii="Times New Roman" w:hAnsi="Times New Roman"/>
          <w:iCs/>
          <w:sz w:val="28"/>
          <w:szCs w:val="28"/>
        </w:rPr>
      </w:pPr>
      <w:r w:rsidRPr="00E246D7">
        <w:rPr>
          <w:rFonts w:ascii="Times New Roman" w:hAnsi="Times New Roman"/>
          <w:b/>
          <w:iCs/>
          <w:sz w:val="28"/>
          <w:szCs w:val="28"/>
        </w:rPr>
        <w:t xml:space="preserve">Rakiplerimize Karşı Sorumluluklarımız: </w:t>
      </w:r>
      <w:r w:rsidRPr="00E246D7">
        <w:rPr>
          <w:rFonts w:ascii="Times New Roman" w:hAnsi="Times New Roman"/>
          <w:iCs/>
          <w:sz w:val="28"/>
          <w:szCs w:val="28"/>
        </w:rPr>
        <w:t>Sadece yasal ve etik olan alanlarda rekabet eder, haksız rekabetten kaçınırız</w:t>
      </w:r>
    </w:p>
    <w:p w14:paraId="07E0CADB" w14:textId="7A2520B5" w:rsidR="00493C2A" w:rsidRPr="00E246D7" w:rsidRDefault="008F295F" w:rsidP="00493C2A">
      <w:pPr>
        <w:autoSpaceDE w:val="0"/>
        <w:autoSpaceDN w:val="0"/>
        <w:adjustRightInd w:val="0"/>
        <w:jc w:val="both"/>
        <w:rPr>
          <w:iCs/>
          <w:sz w:val="28"/>
          <w:szCs w:val="28"/>
        </w:rPr>
      </w:pPr>
      <w:r>
        <w:rPr>
          <w:sz w:val="28"/>
          <w:szCs w:val="28"/>
        </w:rPr>
        <w:t>Rokeron</w:t>
      </w:r>
      <w:r w:rsidR="00493C2A" w:rsidRPr="00E246D7">
        <w:rPr>
          <w:iCs/>
          <w:sz w:val="28"/>
          <w:szCs w:val="28"/>
        </w:rPr>
        <w:t xml:space="preserve"> olarak toplum içinde hedeflenen rekabetçi yapının sağlanmasına yönelik çalışmaları antitröst kurallarını destekleriz. </w:t>
      </w:r>
    </w:p>
    <w:p w14:paraId="55D2E815" w14:textId="77777777" w:rsidR="00493C2A" w:rsidRPr="00E246D7" w:rsidRDefault="00493C2A" w:rsidP="00493C2A">
      <w:pPr>
        <w:autoSpaceDE w:val="0"/>
        <w:autoSpaceDN w:val="0"/>
        <w:adjustRightInd w:val="0"/>
        <w:jc w:val="both"/>
        <w:rPr>
          <w:iCs/>
          <w:sz w:val="28"/>
          <w:szCs w:val="28"/>
        </w:rPr>
      </w:pPr>
    </w:p>
    <w:p w14:paraId="171E5422" w14:textId="77777777" w:rsidR="00493C2A" w:rsidRPr="00E246D7" w:rsidRDefault="00493C2A" w:rsidP="00493C2A">
      <w:pPr>
        <w:pStyle w:val="ListeParagraf"/>
        <w:numPr>
          <w:ilvl w:val="0"/>
          <w:numId w:val="16"/>
        </w:numPr>
        <w:autoSpaceDE w:val="0"/>
        <w:autoSpaceDN w:val="0"/>
        <w:adjustRightInd w:val="0"/>
        <w:spacing w:after="0" w:line="240" w:lineRule="auto"/>
        <w:ind w:left="0" w:firstLine="360"/>
        <w:jc w:val="both"/>
        <w:rPr>
          <w:rFonts w:ascii="Times New Roman" w:hAnsi="Times New Roman"/>
          <w:iCs/>
          <w:sz w:val="28"/>
          <w:szCs w:val="28"/>
        </w:rPr>
      </w:pPr>
      <w:r w:rsidRPr="00E246D7">
        <w:rPr>
          <w:rFonts w:ascii="Times New Roman" w:hAnsi="Times New Roman"/>
          <w:b/>
          <w:iCs/>
          <w:sz w:val="28"/>
          <w:szCs w:val="28"/>
        </w:rPr>
        <w:t xml:space="preserve">Topluma ve İnsanlığa Karşı Sorumluluklarımız: </w:t>
      </w:r>
      <w:r w:rsidRPr="00E246D7">
        <w:rPr>
          <w:rFonts w:ascii="Times New Roman" w:hAnsi="Times New Roman"/>
          <w:iCs/>
          <w:sz w:val="28"/>
          <w:szCs w:val="28"/>
        </w:rPr>
        <w:t xml:space="preserve">Demokrasinin, insan haklarının ve çevrenin korunması; sosyal sorumluluk işleri, suç ve yolsuzlukların </w:t>
      </w:r>
      <w:r w:rsidRPr="00E246D7">
        <w:rPr>
          <w:rFonts w:ascii="Times New Roman" w:hAnsi="Times New Roman"/>
          <w:iCs/>
          <w:sz w:val="28"/>
          <w:szCs w:val="28"/>
        </w:rPr>
        <w:lastRenderedPageBreak/>
        <w:t>ortadan kaldırılması bizim için çok önemlidir. İyi bir vatandaş olma bilinciyle toplumsal konularda öncü olarak duyarlı bir şekilde hareket eder; sivil toplum örgütlerinde, kamu yararına olan hizmetlerde rol almaya çalışırız. Türkiye’nin ve uluslararası proje yürüttüğümüz ülkelerin gelenek ve kültürlerine duyarlı davranırız.</w:t>
      </w:r>
    </w:p>
    <w:p w14:paraId="018E626A" w14:textId="77777777" w:rsidR="00493C2A" w:rsidRPr="00E246D7" w:rsidRDefault="00493C2A" w:rsidP="00493C2A">
      <w:pPr>
        <w:autoSpaceDE w:val="0"/>
        <w:autoSpaceDN w:val="0"/>
        <w:adjustRightInd w:val="0"/>
        <w:jc w:val="both"/>
        <w:rPr>
          <w:iCs/>
          <w:sz w:val="28"/>
          <w:szCs w:val="28"/>
        </w:rPr>
      </w:pPr>
      <w:r w:rsidRPr="00E246D7">
        <w:rPr>
          <w:iCs/>
          <w:sz w:val="28"/>
          <w:szCs w:val="28"/>
        </w:rPr>
        <w:t>Çocuk işçi çalıştırılmaması konusunda İş Kanunu’na ve Türkiye Cumhuriyeti’nin tarafı olduğu Uluslararası Çalışma Örgütü (ILO) anlaşmalarına uygun hareket ederiz, tedarikçilerimizin de söz konusu mevzuat kapsamında uyum içerisinde olmasını gözetiriz.</w:t>
      </w:r>
    </w:p>
    <w:p w14:paraId="4E62299D" w14:textId="77777777" w:rsidR="00493C2A" w:rsidRPr="00E246D7" w:rsidRDefault="00493C2A" w:rsidP="00493C2A">
      <w:pPr>
        <w:autoSpaceDE w:val="0"/>
        <w:autoSpaceDN w:val="0"/>
        <w:adjustRightInd w:val="0"/>
        <w:jc w:val="both"/>
        <w:rPr>
          <w:iCs/>
          <w:sz w:val="28"/>
          <w:szCs w:val="28"/>
        </w:rPr>
      </w:pPr>
    </w:p>
    <w:p w14:paraId="26E35337" w14:textId="1D69E8A6" w:rsidR="00493C2A" w:rsidRPr="00E246D7" w:rsidRDefault="008F295F" w:rsidP="00493C2A">
      <w:pPr>
        <w:pStyle w:val="ListeParagraf"/>
        <w:numPr>
          <w:ilvl w:val="0"/>
          <w:numId w:val="16"/>
        </w:numPr>
        <w:autoSpaceDE w:val="0"/>
        <w:autoSpaceDN w:val="0"/>
        <w:adjustRightInd w:val="0"/>
        <w:spacing w:after="0" w:line="240" w:lineRule="auto"/>
        <w:ind w:left="0" w:firstLine="360"/>
        <w:jc w:val="both"/>
        <w:rPr>
          <w:rFonts w:ascii="Times New Roman" w:hAnsi="Times New Roman"/>
          <w:iCs/>
          <w:sz w:val="28"/>
          <w:szCs w:val="28"/>
        </w:rPr>
      </w:pPr>
      <w:r>
        <w:rPr>
          <w:rFonts w:ascii="Times New Roman" w:hAnsi="Times New Roman"/>
          <w:b/>
          <w:iCs/>
          <w:sz w:val="28"/>
          <w:szCs w:val="28"/>
        </w:rPr>
        <w:t>Rokeron</w:t>
      </w:r>
      <w:r w:rsidR="00493C2A" w:rsidRPr="00E246D7">
        <w:rPr>
          <w:rFonts w:ascii="Times New Roman" w:hAnsi="Times New Roman"/>
          <w:b/>
          <w:iCs/>
          <w:sz w:val="28"/>
          <w:szCs w:val="28"/>
        </w:rPr>
        <w:t xml:space="preserve"> Adına Karşı Sorumluluklarımız: </w:t>
      </w:r>
      <w:r w:rsidR="00493C2A" w:rsidRPr="00E246D7">
        <w:rPr>
          <w:rFonts w:ascii="Times New Roman" w:hAnsi="Times New Roman"/>
          <w:iCs/>
          <w:sz w:val="28"/>
          <w:szCs w:val="28"/>
        </w:rPr>
        <w:t>İş ortaklarımız, müşterilerimiz ve diğer paydaşlarımız; profesyonel yeterliliğimiz ve dürüstlüğümüz sayesinde bize güvenmektedirler. Bu itibarımızı en üst düzeyde tutmaya çalışırız.</w:t>
      </w:r>
    </w:p>
    <w:p w14:paraId="79FC287D" w14:textId="77777777" w:rsidR="00493C2A" w:rsidRPr="00E246D7" w:rsidRDefault="00493C2A" w:rsidP="00493C2A">
      <w:pPr>
        <w:autoSpaceDE w:val="0"/>
        <w:autoSpaceDN w:val="0"/>
        <w:adjustRightInd w:val="0"/>
        <w:jc w:val="both"/>
        <w:rPr>
          <w:iCs/>
          <w:sz w:val="28"/>
          <w:szCs w:val="28"/>
        </w:rPr>
      </w:pPr>
      <w:r w:rsidRPr="00E246D7">
        <w:rPr>
          <w:iCs/>
          <w:sz w:val="28"/>
          <w:szCs w:val="28"/>
        </w:rPr>
        <w:t>Hizmetlerimizi şirket politikaları, profesyonel standartlar, verdiğimiz taahhütler ve etik kurallar çerçevesinde sunar, yükümlülüklerimizi yerine getirmek için gerekli özveriyi gösteririz.</w:t>
      </w:r>
    </w:p>
    <w:p w14:paraId="59AA3680" w14:textId="77777777" w:rsidR="00493C2A" w:rsidRPr="00E246D7" w:rsidRDefault="00493C2A" w:rsidP="00493C2A">
      <w:pPr>
        <w:autoSpaceDE w:val="0"/>
        <w:autoSpaceDN w:val="0"/>
        <w:adjustRightInd w:val="0"/>
        <w:jc w:val="both"/>
        <w:rPr>
          <w:iCs/>
          <w:sz w:val="28"/>
          <w:szCs w:val="28"/>
        </w:rPr>
      </w:pPr>
      <w:r w:rsidRPr="00E246D7">
        <w:rPr>
          <w:iCs/>
          <w:sz w:val="28"/>
          <w:szCs w:val="28"/>
        </w:rPr>
        <w:t>Profesyonel olarak yetkin olduğumuza ve olacağımıza inandığımız alanlarda hizmet vermeye özen gösterir, doğruluk ve meşruiyet kriterlerine uyan müşteriler, iş ortakları ve elemanlar ile çalışmayı amaçlarız.</w:t>
      </w:r>
    </w:p>
    <w:p w14:paraId="71F9A656" w14:textId="77777777" w:rsidR="00493C2A" w:rsidRPr="00E246D7" w:rsidRDefault="00493C2A" w:rsidP="00493C2A">
      <w:pPr>
        <w:autoSpaceDE w:val="0"/>
        <w:autoSpaceDN w:val="0"/>
        <w:adjustRightInd w:val="0"/>
        <w:jc w:val="both"/>
        <w:rPr>
          <w:iCs/>
          <w:sz w:val="28"/>
          <w:szCs w:val="28"/>
        </w:rPr>
      </w:pPr>
    </w:p>
    <w:p w14:paraId="116F2948" w14:textId="77777777" w:rsidR="00493C2A" w:rsidRPr="00E246D7" w:rsidRDefault="00493C2A" w:rsidP="00493C2A">
      <w:pPr>
        <w:autoSpaceDE w:val="0"/>
        <w:autoSpaceDN w:val="0"/>
        <w:adjustRightInd w:val="0"/>
        <w:jc w:val="both"/>
        <w:rPr>
          <w:iCs/>
          <w:sz w:val="28"/>
          <w:szCs w:val="28"/>
        </w:rPr>
      </w:pPr>
      <w:r w:rsidRPr="00E246D7">
        <w:rPr>
          <w:iCs/>
          <w:sz w:val="28"/>
          <w:szCs w:val="28"/>
        </w:rPr>
        <w:t>Kara para aklanması ile mücadelede uluslararası standartlar da dikkate alınarak hazırlanan 5549 sayılı Suç Gelirlerinin Aklanmasının Önlenmesi Hakkında Kanun maddelerine uyarız.</w:t>
      </w:r>
    </w:p>
    <w:p w14:paraId="708F6254" w14:textId="77777777" w:rsidR="00493C2A" w:rsidRPr="00E246D7" w:rsidRDefault="00493C2A" w:rsidP="00493C2A">
      <w:pPr>
        <w:autoSpaceDE w:val="0"/>
        <w:autoSpaceDN w:val="0"/>
        <w:adjustRightInd w:val="0"/>
        <w:jc w:val="both"/>
        <w:rPr>
          <w:iCs/>
          <w:sz w:val="28"/>
          <w:szCs w:val="28"/>
        </w:rPr>
      </w:pPr>
    </w:p>
    <w:p w14:paraId="47BC330A" w14:textId="77777777" w:rsidR="00493C2A" w:rsidRPr="00E246D7" w:rsidRDefault="00493C2A" w:rsidP="00493C2A">
      <w:pPr>
        <w:autoSpaceDE w:val="0"/>
        <w:autoSpaceDN w:val="0"/>
        <w:adjustRightInd w:val="0"/>
        <w:jc w:val="both"/>
        <w:rPr>
          <w:iCs/>
          <w:sz w:val="28"/>
          <w:szCs w:val="28"/>
        </w:rPr>
      </w:pPr>
      <w:r w:rsidRPr="00E246D7">
        <w:rPr>
          <w:iCs/>
          <w:sz w:val="28"/>
          <w:szCs w:val="28"/>
        </w:rPr>
        <w:t>Toplum ahlakını zedeleyen, çevreye ve toplum sağlığına zarar verenlerle çalışmayız.</w:t>
      </w:r>
    </w:p>
    <w:p w14:paraId="19FEF0A9" w14:textId="77777777" w:rsidR="00493C2A" w:rsidRPr="00E246D7" w:rsidRDefault="00493C2A" w:rsidP="00493C2A">
      <w:pPr>
        <w:autoSpaceDE w:val="0"/>
        <w:autoSpaceDN w:val="0"/>
        <w:adjustRightInd w:val="0"/>
        <w:jc w:val="both"/>
        <w:rPr>
          <w:iCs/>
          <w:sz w:val="28"/>
          <w:szCs w:val="28"/>
        </w:rPr>
      </w:pPr>
      <w:r w:rsidRPr="00E246D7">
        <w:rPr>
          <w:iCs/>
          <w:sz w:val="28"/>
          <w:szCs w:val="28"/>
        </w:rPr>
        <w:t>Kamu önünde ve dinleyenlerin şirketimizi temsilen konuştuğumuzu düşündüğü alanlarda, kendi görüşlerimizi değil, sadece şirketimizin görüşlerini ifade ederiz.</w:t>
      </w:r>
    </w:p>
    <w:p w14:paraId="646337B1" w14:textId="6F7C3203" w:rsidR="00493C2A" w:rsidRPr="00E246D7" w:rsidRDefault="00493C2A" w:rsidP="00493C2A">
      <w:pPr>
        <w:autoSpaceDE w:val="0"/>
        <w:autoSpaceDN w:val="0"/>
        <w:adjustRightInd w:val="0"/>
        <w:jc w:val="both"/>
        <w:rPr>
          <w:iCs/>
          <w:sz w:val="28"/>
          <w:szCs w:val="28"/>
        </w:rPr>
      </w:pPr>
      <w:r w:rsidRPr="00E246D7">
        <w:rPr>
          <w:iCs/>
          <w:sz w:val="28"/>
          <w:szCs w:val="28"/>
        </w:rPr>
        <w:t xml:space="preserve">Sosyal paylaşım sitelerinde, bloglarda, sözlüklerde, forumlarda, e-posta gruplarında yaptıkları paylaşımlarda, üçüncü taraflar tarafından </w:t>
      </w:r>
      <w:r w:rsidR="008F295F">
        <w:rPr>
          <w:sz w:val="28"/>
          <w:szCs w:val="28"/>
        </w:rPr>
        <w:t>Rokeron</w:t>
      </w:r>
      <w:r w:rsidR="00363362" w:rsidRPr="00E246D7">
        <w:rPr>
          <w:iCs/>
          <w:sz w:val="28"/>
          <w:szCs w:val="28"/>
        </w:rPr>
        <w:t xml:space="preserve"> ’ı</w:t>
      </w:r>
      <w:r w:rsidRPr="00E246D7">
        <w:rPr>
          <w:iCs/>
          <w:sz w:val="28"/>
          <w:szCs w:val="28"/>
        </w:rPr>
        <w:t xml:space="preserve"> temsilen paylaşımda bulunulduğu izlenimini doğuracak nitelikte ifadelerden kaçınırız.</w:t>
      </w:r>
    </w:p>
    <w:p w14:paraId="4D5C7943" w14:textId="71A31B26" w:rsidR="00493C2A" w:rsidRPr="00E246D7" w:rsidRDefault="00493C2A" w:rsidP="00493C2A">
      <w:pPr>
        <w:autoSpaceDE w:val="0"/>
        <w:autoSpaceDN w:val="0"/>
        <w:adjustRightInd w:val="0"/>
        <w:jc w:val="both"/>
        <w:rPr>
          <w:iCs/>
          <w:sz w:val="28"/>
          <w:szCs w:val="28"/>
        </w:rPr>
      </w:pPr>
      <w:r w:rsidRPr="00E246D7">
        <w:rPr>
          <w:iCs/>
          <w:sz w:val="28"/>
          <w:szCs w:val="28"/>
        </w:rPr>
        <w:t xml:space="preserve">Şirket tarafından sağlanan bilgi varlıklarının iş amaçlı kullanılması gerekmektedir. Veri güvenliğini sağlamak için ISO 27001 </w:t>
      </w:r>
      <w:r w:rsidR="00363362" w:rsidRPr="00E246D7">
        <w:rPr>
          <w:iCs/>
          <w:sz w:val="28"/>
          <w:szCs w:val="28"/>
        </w:rPr>
        <w:t>standarttı</w:t>
      </w:r>
      <w:r w:rsidRPr="00E246D7">
        <w:rPr>
          <w:iCs/>
          <w:sz w:val="28"/>
          <w:szCs w:val="28"/>
        </w:rPr>
        <w:t xml:space="preserve"> maddelerini dikkate alarak hareket ederiz. Bu bilgi varlıklarının kapsamında donanım (masaüstü/dizüstü bilgisayar, terminal, taşınabilir veri depolama ortamları, yazıcı/faks/fotokopi cihazları vb.), yazılım (istemci ve sunucularda kurulu tüm yazılımlar), servis (eposta, internet erişimi, ağ kaynakları) ve şirkete ait veri bileşenleri vardır. </w:t>
      </w:r>
      <w:r w:rsidR="008F295F">
        <w:rPr>
          <w:sz w:val="28"/>
          <w:szCs w:val="28"/>
        </w:rPr>
        <w:t>Rokeron</w:t>
      </w:r>
      <w:r w:rsidRPr="00E246D7">
        <w:rPr>
          <w:iCs/>
          <w:sz w:val="28"/>
          <w:szCs w:val="28"/>
        </w:rPr>
        <w:t>, çalışanların bu platformlarda bulundurdukları kurumsal bilgi varlıklarına yönelik olarak gerekli hallerde yedekleme, raporlama, inceleme ve kullanım sınırlaması getirme hakkını saklı tutar.</w:t>
      </w:r>
    </w:p>
    <w:p w14:paraId="6FA4D1C2" w14:textId="7D54BD4D" w:rsidR="00493C2A" w:rsidRPr="00E246D7" w:rsidRDefault="008F295F" w:rsidP="00493C2A">
      <w:pPr>
        <w:autoSpaceDE w:val="0"/>
        <w:autoSpaceDN w:val="0"/>
        <w:adjustRightInd w:val="0"/>
        <w:jc w:val="both"/>
        <w:rPr>
          <w:iCs/>
          <w:sz w:val="28"/>
          <w:szCs w:val="28"/>
        </w:rPr>
      </w:pPr>
      <w:r>
        <w:rPr>
          <w:sz w:val="28"/>
          <w:szCs w:val="28"/>
        </w:rPr>
        <w:lastRenderedPageBreak/>
        <w:t>Rokeron</w:t>
      </w:r>
      <w:r w:rsidR="00FE07F7" w:rsidRPr="00E246D7">
        <w:rPr>
          <w:iCs/>
          <w:sz w:val="28"/>
          <w:szCs w:val="28"/>
        </w:rPr>
        <w:t xml:space="preserve"> </w:t>
      </w:r>
      <w:r w:rsidR="00493C2A" w:rsidRPr="00E246D7">
        <w:rPr>
          <w:iCs/>
          <w:sz w:val="28"/>
          <w:szCs w:val="28"/>
        </w:rPr>
        <w:t>adına yapılacak kaynak kullanımlarında kurum çıkarlarını göz önünde bulundururuz, şirket varlıklarının korunmasında hassasiyet gösteririz. şirket varlıklarının kaybedilmesi, hasara uğratılması, hatalı kullanımı ve israfından kaçınırız. Şirket çıkarı olmaksızın her ne isim altında ve her kim adına ve yararına olursa olsun şirket varlıkları ve olanaklarını şirket işleri dışında kullanmayız. Kamu yararı veya zorunluluk söz konusu olan durumlarda ilgili iş biriminin en üst yöneticisinin (Genel Müdür) onayı aranır.</w:t>
      </w:r>
    </w:p>
    <w:p w14:paraId="210FF830" w14:textId="77777777" w:rsidR="00493C2A" w:rsidRPr="00E246D7" w:rsidRDefault="00493C2A" w:rsidP="00493C2A">
      <w:pPr>
        <w:autoSpaceDE w:val="0"/>
        <w:autoSpaceDN w:val="0"/>
        <w:adjustRightInd w:val="0"/>
        <w:jc w:val="both"/>
        <w:rPr>
          <w:iCs/>
          <w:sz w:val="28"/>
          <w:szCs w:val="28"/>
        </w:rPr>
      </w:pPr>
    </w:p>
    <w:p w14:paraId="7CB114E3" w14:textId="77777777" w:rsidR="00493C2A" w:rsidRPr="00E246D7" w:rsidRDefault="00493C2A" w:rsidP="00493C2A">
      <w:pPr>
        <w:pStyle w:val="ListeParagraf"/>
        <w:numPr>
          <w:ilvl w:val="0"/>
          <w:numId w:val="27"/>
        </w:numPr>
        <w:autoSpaceDE w:val="0"/>
        <w:autoSpaceDN w:val="0"/>
        <w:adjustRightInd w:val="0"/>
        <w:spacing w:after="0" w:line="240" w:lineRule="auto"/>
        <w:jc w:val="both"/>
        <w:rPr>
          <w:rStyle w:val="Gl"/>
          <w:rFonts w:ascii="Times New Roman" w:hAnsi="Times New Roman"/>
          <w:sz w:val="28"/>
          <w:szCs w:val="28"/>
        </w:rPr>
      </w:pPr>
      <w:r w:rsidRPr="00E246D7">
        <w:rPr>
          <w:rStyle w:val="Gl"/>
          <w:rFonts w:ascii="Times New Roman" w:hAnsi="Times New Roman"/>
          <w:sz w:val="28"/>
          <w:szCs w:val="28"/>
        </w:rPr>
        <w:t>Etik Davranış Kuralları Uygulama Prensipleri</w:t>
      </w:r>
    </w:p>
    <w:p w14:paraId="307B454C" w14:textId="77777777" w:rsidR="00493C2A" w:rsidRPr="00E246D7" w:rsidRDefault="00493C2A" w:rsidP="00493C2A">
      <w:pPr>
        <w:pStyle w:val="ListeParagraf"/>
        <w:autoSpaceDE w:val="0"/>
        <w:autoSpaceDN w:val="0"/>
        <w:adjustRightInd w:val="0"/>
        <w:spacing w:after="0" w:line="240" w:lineRule="auto"/>
        <w:ind w:left="1080"/>
        <w:rPr>
          <w:rFonts w:ascii="Times New Roman" w:hAnsi="Times New Roman"/>
          <w:b/>
          <w:bCs/>
          <w:sz w:val="28"/>
          <w:szCs w:val="28"/>
        </w:rPr>
      </w:pPr>
    </w:p>
    <w:p w14:paraId="041E3FC4" w14:textId="77777777" w:rsidR="00493C2A" w:rsidRPr="00E246D7" w:rsidRDefault="00493C2A" w:rsidP="00493C2A">
      <w:pPr>
        <w:pStyle w:val="ListeParagraf"/>
        <w:numPr>
          <w:ilvl w:val="0"/>
          <w:numId w:val="35"/>
        </w:numPr>
        <w:autoSpaceDE w:val="0"/>
        <w:autoSpaceDN w:val="0"/>
        <w:adjustRightInd w:val="0"/>
        <w:spacing w:after="0" w:line="240" w:lineRule="auto"/>
        <w:rPr>
          <w:rFonts w:ascii="Times New Roman" w:hAnsi="Times New Roman"/>
          <w:b/>
          <w:bCs/>
          <w:color w:val="000000"/>
          <w:sz w:val="28"/>
          <w:szCs w:val="28"/>
        </w:rPr>
      </w:pPr>
      <w:r w:rsidRPr="00E246D7">
        <w:rPr>
          <w:rFonts w:ascii="Times New Roman" w:hAnsi="Times New Roman"/>
          <w:b/>
          <w:bCs/>
          <w:color w:val="000000"/>
          <w:sz w:val="28"/>
          <w:szCs w:val="28"/>
        </w:rPr>
        <w:t>İhlallerin Bildirim Yükümlülüğü</w:t>
      </w:r>
    </w:p>
    <w:p w14:paraId="1780FCCD" w14:textId="77777777" w:rsidR="00493C2A" w:rsidRPr="00E246D7" w:rsidRDefault="00493C2A" w:rsidP="00493C2A">
      <w:pPr>
        <w:pStyle w:val="ListeParagraf"/>
        <w:autoSpaceDE w:val="0"/>
        <w:autoSpaceDN w:val="0"/>
        <w:adjustRightInd w:val="0"/>
        <w:spacing w:after="0" w:line="240" w:lineRule="auto"/>
        <w:rPr>
          <w:rFonts w:ascii="Times New Roman" w:hAnsi="Times New Roman"/>
          <w:b/>
          <w:bCs/>
          <w:color w:val="000000"/>
          <w:sz w:val="28"/>
          <w:szCs w:val="28"/>
        </w:rPr>
      </w:pPr>
    </w:p>
    <w:p w14:paraId="4A6EF999" w14:textId="7F63E33F" w:rsidR="00493C2A" w:rsidRPr="00E246D7" w:rsidRDefault="00493C2A" w:rsidP="00493C2A">
      <w:pPr>
        <w:pStyle w:val="ListeParagraf"/>
        <w:numPr>
          <w:ilvl w:val="0"/>
          <w:numId w:val="31"/>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 xml:space="preserve">Çalışanlar, Etik Davranış </w:t>
      </w:r>
      <w:r w:rsidR="00363362" w:rsidRPr="00E246D7">
        <w:rPr>
          <w:rFonts w:ascii="Times New Roman" w:hAnsi="Times New Roman"/>
          <w:iCs/>
          <w:sz w:val="28"/>
          <w:szCs w:val="28"/>
        </w:rPr>
        <w:t>Kurallarının</w:t>
      </w:r>
      <w:r w:rsidRPr="00E246D7">
        <w:rPr>
          <w:rFonts w:ascii="Times New Roman" w:hAnsi="Times New Roman"/>
          <w:iCs/>
          <w:sz w:val="28"/>
          <w:szCs w:val="28"/>
        </w:rPr>
        <w:t xml:space="preserve"> ya da şirketin tabi olduğu yasa ve mevzuatın ihlal edildiğini öğrenir veya şüphelenirlerse bunu ilk yöneticisine ya da duruma göre Üst Düzey Yöneticisine ve/veya Genel Müdür’e iletmekle yükümlüdürler.</w:t>
      </w:r>
    </w:p>
    <w:p w14:paraId="1E6A341B" w14:textId="77777777" w:rsidR="00493C2A" w:rsidRPr="00E246D7" w:rsidRDefault="00493C2A" w:rsidP="00493C2A">
      <w:pPr>
        <w:pStyle w:val="ListeParagraf"/>
        <w:numPr>
          <w:ilvl w:val="0"/>
          <w:numId w:val="31"/>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Kişinin, işyerindeki huzuru ya da iş ilişkilerini olumsuz yönde etkileyecek şekilde yaptığı bildirimin 3.şahıslara ifşa edilmesi kesinlikle önlenecektir.</w:t>
      </w:r>
    </w:p>
    <w:p w14:paraId="6B5DBB42" w14:textId="77777777" w:rsidR="00493C2A" w:rsidRPr="00E246D7" w:rsidRDefault="00493C2A" w:rsidP="00493C2A">
      <w:pPr>
        <w:pStyle w:val="ListeParagraf"/>
        <w:numPr>
          <w:ilvl w:val="0"/>
          <w:numId w:val="31"/>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Bildirim mekanizmasının şirket menfaati doğrultusunda olması gözetilmelidir.</w:t>
      </w:r>
    </w:p>
    <w:p w14:paraId="05E5CFD0" w14:textId="77777777" w:rsidR="00493C2A" w:rsidRPr="00E246D7" w:rsidRDefault="00493C2A" w:rsidP="00493C2A">
      <w:pPr>
        <w:pStyle w:val="ListeParagraf"/>
        <w:numPr>
          <w:ilvl w:val="0"/>
          <w:numId w:val="31"/>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Bildirimde bulunanın, ihbar edilen hakkında dedikodu yapması veya kariyerini olumsuz etkilemeye çalışması gibi niyetlerden arınmış olması çok önemli bir husustur. Bu bakımdan ihbar ve soruşturma sürecinde gizlilik, objektiflik ve etik kurallara uyum son derece kritik bir konudur. Hem bildirimde bulunan hem de konuyla ilgili süreci yöneten kişilerin bu konuya azami önem ve dikkat göstermesi zorunludur.</w:t>
      </w:r>
    </w:p>
    <w:p w14:paraId="5C62035A" w14:textId="77777777" w:rsidR="00493C2A" w:rsidRPr="00E246D7" w:rsidRDefault="00493C2A" w:rsidP="00493C2A">
      <w:pPr>
        <w:pStyle w:val="ListeParagraf"/>
        <w:numPr>
          <w:ilvl w:val="0"/>
          <w:numId w:val="31"/>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Yalan ve/veya iftira niteliğinde kasıtlı bildirimler tespit edildiğinde etik kural ihlali olarak yorumlanır.</w:t>
      </w:r>
    </w:p>
    <w:p w14:paraId="372774A7" w14:textId="77777777" w:rsidR="00493C2A" w:rsidRPr="00E246D7" w:rsidRDefault="00493C2A" w:rsidP="00493C2A">
      <w:pPr>
        <w:autoSpaceDE w:val="0"/>
        <w:autoSpaceDN w:val="0"/>
        <w:adjustRightInd w:val="0"/>
        <w:jc w:val="both"/>
        <w:rPr>
          <w:iCs/>
          <w:sz w:val="28"/>
          <w:szCs w:val="28"/>
        </w:rPr>
      </w:pPr>
    </w:p>
    <w:p w14:paraId="7FB30627" w14:textId="0E075FA7" w:rsidR="00493C2A" w:rsidRPr="00E246D7" w:rsidRDefault="00493C2A" w:rsidP="00493C2A">
      <w:pPr>
        <w:pStyle w:val="ListeParagraf"/>
        <w:numPr>
          <w:ilvl w:val="0"/>
          <w:numId w:val="31"/>
        </w:numPr>
        <w:shd w:val="clear" w:color="auto" w:fill="FFFFFF"/>
        <w:spacing w:after="0" w:line="375" w:lineRule="atLeast"/>
        <w:jc w:val="both"/>
        <w:textAlignment w:val="baseline"/>
        <w:rPr>
          <w:rFonts w:ascii="Times New Roman" w:hAnsi="Times New Roman"/>
          <w:iCs/>
          <w:sz w:val="28"/>
          <w:szCs w:val="28"/>
        </w:rPr>
      </w:pPr>
      <w:r w:rsidRPr="00E246D7">
        <w:rPr>
          <w:rFonts w:ascii="Times New Roman" w:hAnsi="Times New Roman"/>
          <w:iCs/>
          <w:sz w:val="28"/>
          <w:szCs w:val="28"/>
        </w:rPr>
        <w:t xml:space="preserve">İnsan Hakları </w:t>
      </w:r>
      <w:r w:rsidR="00363362" w:rsidRPr="00E246D7">
        <w:rPr>
          <w:rFonts w:ascii="Times New Roman" w:hAnsi="Times New Roman"/>
          <w:iCs/>
          <w:sz w:val="28"/>
          <w:szCs w:val="28"/>
        </w:rPr>
        <w:t>Politikasına</w:t>
      </w:r>
      <w:r w:rsidRPr="00E246D7">
        <w:rPr>
          <w:rFonts w:ascii="Times New Roman" w:hAnsi="Times New Roman"/>
          <w:iCs/>
          <w:sz w:val="28"/>
          <w:szCs w:val="28"/>
        </w:rPr>
        <w:t xml:space="preserve"> uyum ile ilgili geri bildirim veya şikayetler etik Kurul e-posta adresine (ik@</w:t>
      </w:r>
      <w:r w:rsidR="008F295F">
        <w:rPr>
          <w:rFonts w:ascii="Times New Roman" w:hAnsi="Times New Roman"/>
          <w:iCs/>
          <w:sz w:val="28"/>
          <w:szCs w:val="28"/>
        </w:rPr>
        <w:t>Rokeron</w:t>
      </w:r>
      <w:r w:rsidRPr="00E246D7">
        <w:rPr>
          <w:rFonts w:ascii="Times New Roman" w:hAnsi="Times New Roman"/>
          <w:iCs/>
          <w:sz w:val="28"/>
          <w:szCs w:val="28"/>
        </w:rPr>
        <w:t xml:space="preserve">.com) iletilir. İnsan Hakları </w:t>
      </w:r>
      <w:r w:rsidR="00363362" w:rsidRPr="00E246D7">
        <w:rPr>
          <w:rFonts w:ascii="Times New Roman" w:hAnsi="Times New Roman"/>
          <w:iCs/>
          <w:sz w:val="28"/>
          <w:szCs w:val="28"/>
        </w:rPr>
        <w:t>Politikasına</w:t>
      </w:r>
      <w:r w:rsidRPr="00E246D7">
        <w:rPr>
          <w:rFonts w:ascii="Times New Roman" w:hAnsi="Times New Roman"/>
          <w:iCs/>
          <w:sz w:val="28"/>
          <w:szCs w:val="28"/>
        </w:rPr>
        <w:t xml:space="preserve"> uygun olmayan davranış ve uygulamalar ile ilgili Etik Kurul’a gelen yazılı bildirim Etik Kurul tarafından incelenir. İncelemeler gizlilik içinde yürütülür. Bildirimde bulunan bir çalışana karşı herhangi bir misilleme söz konusu olamaz. İnsan Hakları </w:t>
      </w:r>
      <w:r w:rsidR="00363362" w:rsidRPr="00E246D7">
        <w:rPr>
          <w:rFonts w:ascii="Times New Roman" w:hAnsi="Times New Roman"/>
          <w:iCs/>
          <w:sz w:val="28"/>
          <w:szCs w:val="28"/>
        </w:rPr>
        <w:t>Politikasında</w:t>
      </w:r>
      <w:r w:rsidRPr="00E246D7">
        <w:rPr>
          <w:rFonts w:ascii="Times New Roman" w:hAnsi="Times New Roman"/>
          <w:iCs/>
          <w:sz w:val="28"/>
          <w:szCs w:val="28"/>
        </w:rPr>
        <w:t xml:space="preserve"> yer alan maddeler Etik Kurul Üyeleri tarafından yıllık olarak gözden geçirilir, gerek görüldüğü takdirde revize edilir.</w:t>
      </w:r>
    </w:p>
    <w:p w14:paraId="11FFFE0E" w14:textId="77777777" w:rsidR="00493C2A" w:rsidRPr="00E246D7" w:rsidRDefault="00493C2A" w:rsidP="00493C2A">
      <w:pPr>
        <w:pStyle w:val="ListeParagraf"/>
        <w:rPr>
          <w:rFonts w:ascii="Times New Roman" w:hAnsi="Times New Roman"/>
          <w:iCs/>
          <w:sz w:val="28"/>
          <w:szCs w:val="28"/>
        </w:rPr>
      </w:pPr>
    </w:p>
    <w:p w14:paraId="24C22A8A" w14:textId="7C095AFD" w:rsidR="00493C2A" w:rsidRPr="00E246D7" w:rsidRDefault="00363362" w:rsidP="00493C2A">
      <w:pPr>
        <w:pStyle w:val="ListeParagraf"/>
        <w:numPr>
          <w:ilvl w:val="0"/>
          <w:numId w:val="31"/>
        </w:numPr>
        <w:shd w:val="clear" w:color="auto" w:fill="FFFFFF"/>
        <w:autoSpaceDE w:val="0"/>
        <w:autoSpaceDN w:val="0"/>
        <w:adjustRightInd w:val="0"/>
        <w:spacing w:after="0" w:line="240" w:lineRule="auto"/>
        <w:jc w:val="both"/>
        <w:textAlignment w:val="baseline"/>
        <w:rPr>
          <w:rFonts w:ascii="Times New Roman" w:hAnsi="Times New Roman"/>
          <w:iCs/>
          <w:sz w:val="28"/>
          <w:szCs w:val="28"/>
        </w:rPr>
      </w:pPr>
      <w:r w:rsidRPr="00E246D7">
        <w:rPr>
          <w:rFonts w:ascii="Times New Roman" w:hAnsi="Times New Roman"/>
          <w:iCs/>
          <w:sz w:val="28"/>
          <w:szCs w:val="28"/>
        </w:rPr>
        <w:t>Çakışanlarımıza</w:t>
      </w:r>
      <w:r w:rsidR="00493C2A" w:rsidRPr="00E246D7">
        <w:rPr>
          <w:rFonts w:ascii="Times New Roman" w:hAnsi="Times New Roman"/>
          <w:iCs/>
          <w:sz w:val="28"/>
          <w:szCs w:val="28"/>
        </w:rPr>
        <w:t xml:space="preserve"> muhbirlik ve </w:t>
      </w:r>
      <w:r w:rsidR="00331381" w:rsidRPr="00E246D7">
        <w:rPr>
          <w:rFonts w:ascii="Times New Roman" w:hAnsi="Times New Roman"/>
          <w:iCs/>
          <w:sz w:val="28"/>
          <w:szCs w:val="28"/>
        </w:rPr>
        <w:t>şikâyet</w:t>
      </w:r>
      <w:r w:rsidR="00493C2A" w:rsidRPr="00E246D7">
        <w:rPr>
          <w:rFonts w:ascii="Times New Roman" w:hAnsi="Times New Roman"/>
          <w:iCs/>
          <w:sz w:val="28"/>
          <w:szCs w:val="28"/>
        </w:rPr>
        <w:t xml:space="preserve"> hatlarını kullanmaları nedeniyle misilleme yapılmasına izin verilmez. Bilginin ifşası konusunda kişisel verilerin korunması kanunu gereği önlemlerimiz alınır</w:t>
      </w:r>
    </w:p>
    <w:p w14:paraId="47E6C69A" w14:textId="77777777" w:rsidR="00493C2A" w:rsidRPr="00E246D7" w:rsidRDefault="00493C2A" w:rsidP="00493C2A">
      <w:pPr>
        <w:autoSpaceDE w:val="0"/>
        <w:autoSpaceDN w:val="0"/>
        <w:adjustRightInd w:val="0"/>
        <w:jc w:val="both"/>
        <w:rPr>
          <w:iCs/>
          <w:sz w:val="28"/>
          <w:szCs w:val="28"/>
        </w:rPr>
      </w:pPr>
    </w:p>
    <w:p w14:paraId="7B5DCCF2" w14:textId="77777777" w:rsidR="00493C2A" w:rsidRPr="00E246D7" w:rsidRDefault="00493C2A" w:rsidP="00493C2A">
      <w:pPr>
        <w:autoSpaceDE w:val="0"/>
        <w:autoSpaceDN w:val="0"/>
        <w:adjustRightInd w:val="0"/>
        <w:jc w:val="both"/>
        <w:rPr>
          <w:iCs/>
          <w:sz w:val="28"/>
          <w:szCs w:val="28"/>
        </w:rPr>
      </w:pPr>
    </w:p>
    <w:p w14:paraId="1B4A9C57" w14:textId="77777777" w:rsidR="00493C2A" w:rsidRPr="00E246D7" w:rsidRDefault="00493C2A" w:rsidP="00E246D7">
      <w:pPr>
        <w:autoSpaceDE w:val="0"/>
        <w:autoSpaceDN w:val="0"/>
        <w:adjustRightInd w:val="0"/>
        <w:jc w:val="both"/>
        <w:rPr>
          <w:iCs/>
          <w:sz w:val="28"/>
          <w:szCs w:val="28"/>
        </w:rPr>
      </w:pPr>
    </w:p>
    <w:p w14:paraId="185C8662" w14:textId="77777777" w:rsidR="00493C2A" w:rsidRPr="00E246D7" w:rsidRDefault="00493C2A" w:rsidP="00493C2A">
      <w:pPr>
        <w:pStyle w:val="ListeParagraf"/>
        <w:numPr>
          <w:ilvl w:val="0"/>
          <w:numId w:val="35"/>
        </w:numPr>
        <w:autoSpaceDE w:val="0"/>
        <w:autoSpaceDN w:val="0"/>
        <w:adjustRightInd w:val="0"/>
        <w:spacing w:after="0" w:line="240" w:lineRule="auto"/>
        <w:jc w:val="both"/>
        <w:rPr>
          <w:rFonts w:ascii="Times New Roman" w:hAnsi="Times New Roman"/>
          <w:b/>
          <w:bCs/>
          <w:color w:val="000000"/>
          <w:sz w:val="28"/>
          <w:szCs w:val="28"/>
        </w:rPr>
      </w:pPr>
      <w:r w:rsidRPr="00E246D7">
        <w:rPr>
          <w:rFonts w:ascii="Times New Roman" w:hAnsi="Times New Roman"/>
          <w:b/>
          <w:bCs/>
          <w:color w:val="000000"/>
          <w:sz w:val="28"/>
          <w:szCs w:val="28"/>
        </w:rPr>
        <w:lastRenderedPageBreak/>
        <w:t>Etik Davranış Kurulu</w:t>
      </w:r>
    </w:p>
    <w:p w14:paraId="309C09BC" w14:textId="77777777" w:rsidR="00493C2A" w:rsidRPr="00E246D7" w:rsidRDefault="00493C2A" w:rsidP="00493C2A">
      <w:pPr>
        <w:autoSpaceDE w:val="0"/>
        <w:autoSpaceDN w:val="0"/>
        <w:adjustRightInd w:val="0"/>
        <w:ind w:left="360"/>
        <w:jc w:val="both"/>
        <w:rPr>
          <w:b/>
          <w:bCs/>
          <w:color w:val="000000"/>
          <w:sz w:val="28"/>
          <w:szCs w:val="28"/>
        </w:rPr>
      </w:pPr>
    </w:p>
    <w:p w14:paraId="6D2E4A9C" w14:textId="77777777" w:rsidR="00493C2A" w:rsidRPr="00E246D7" w:rsidRDefault="00493C2A" w:rsidP="00493C2A">
      <w:pPr>
        <w:autoSpaceDE w:val="0"/>
        <w:autoSpaceDN w:val="0"/>
        <w:adjustRightInd w:val="0"/>
        <w:jc w:val="both"/>
        <w:rPr>
          <w:iCs/>
          <w:sz w:val="28"/>
          <w:szCs w:val="28"/>
        </w:rPr>
      </w:pPr>
      <w:r w:rsidRPr="00E246D7">
        <w:rPr>
          <w:iCs/>
          <w:sz w:val="28"/>
          <w:szCs w:val="28"/>
        </w:rPr>
        <w:t>Etik kurallar ile ilgili uygunsuz durumların daha iyi değerlendirilmesi, disiplin uygulamalarının devreye alınması ve uygulamalarda paralellik sağlanması için Etik Davranış Kurulu görev yapacaktır.</w:t>
      </w:r>
    </w:p>
    <w:p w14:paraId="23F1304B" w14:textId="77777777" w:rsidR="00493C2A" w:rsidRPr="00E246D7" w:rsidRDefault="00493C2A" w:rsidP="00493C2A">
      <w:pPr>
        <w:autoSpaceDE w:val="0"/>
        <w:autoSpaceDN w:val="0"/>
        <w:adjustRightInd w:val="0"/>
        <w:jc w:val="both"/>
        <w:rPr>
          <w:iCs/>
          <w:sz w:val="28"/>
          <w:szCs w:val="28"/>
        </w:rPr>
      </w:pPr>
    </w:p>
    <w:p w14:paraId="76D67D31" w14:textId="77777777" w:rsidR="00493C2A" w:rsidRPr="00E246D7" w:rsidRDefault="00493C2A" w:rsidP="00493C2A">
      <w:pPr>
        <w:autoSpaceDE w:val="0"/>
        <w:autoSpaceDN w:val="0"/>
        <w:adjustRightInd w:val="0"/>
        <w:jc w:val="both"/>
        <w:rPr>
          <w:iCs/>
          <w:sz w:val="28"/>
          <w:szCs w:val="28"/>
        </w:rPr>
      </w:pPr>
      <w:r w:rsidRPr="00E246D7">
        <w:rPr>
          <w:iCs/>
          <w:sz w:val="28"/>
          <w:szCs w:val="28"/>
        </w:rPr>
        <w:t>Etik Davranış Kurulu aşağıdaki kişilerden oluşur:</w:t>
      </w:r>
    </w:p>
    <w:p w14:paraId="1D8DB9BD" w14:textId="77777777" w:rsidR="00493C2A" w:rsidRPr="00E246D7" w:rsidRDefault="00493C2A" w:rsidP="00493C2A">
      <w:pPr>
        <w:pStyle w:val="ListeParagraf"/>
        <w:numPr>
          <w:ilvl w:val="0"/>
          <w:numId w:val="32"/>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Genel Müdür (Şirket Etik Davranış Kurulu Başkanı)</w:t>
      </w:r>
    </w:p>
    <w:p w14:paraId="611B41BA" w14:textId="77777777" w:rsidR="00493C2A" w:rsidRPr="00E246D7" w:rsidRDefault="00493C2A" w:rsidP="00493C2A">
      <w:pPr>
        <w:pStyle w:val="ListeParagraf"/>
        <w:numPr>
          <w:ilvl w:val="0"/>
          <w:numId w:val="32"/>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Fabrika Müdürü</w:t>
      </w:r>
    </w:p>
    <w:p w14:paraId="6DB57401" w14:textId="77777777" w:rsidR="00493C2A" w:rsidRPr="00E246D7" w:rsidRDefault="00493C2A" w:rsidP="00493C2A">
      <w:pPr>
        <w:pStyle w:val="ListeParagraf"/>
        <w:numPr>
          <w:ilvl w:val="0"/>
          <w:numId w:val="32"/>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İnsan Kaynakları Sorumlusu</w:t>
      </w:r>
    </w:p>
    <w:p w14:paraId="653038BB" w14:textId="77777777" w:rsidR="00493C2A" w:rsidRPr="00E246D7" w:rsidRDefault="00493C2A" w:rsidP="00493C2A">
      <w:pPr>
        <w:pStyle w:val="ListeParagraf"/>
        <w:numPr>
          <w:ilvl w:val="0"/>
          <w:numId w:val="32"/>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Hukuk Müşaviri</w:t>
      </w:r>
    </w:p>
    <w:p w14:paraId="05FD4D35" w14:textId="77777777" w:rsidR="00493C2A" w:rsidRPr="00E246D7" w:rsidRDefault="00493C2A" w:rsidP="00493C2A">
      <w:pPr>
        <w:autoSpaceDE w:val="0"/>
        <w:autoSpaceDN w:val="0"/>
        <w:adjustRightInd w:val="0"/>
        <w:jc w:val="both"/>
        <w:rPr>
          <w:color w:val="000000"/>
          <w:sz w:val="28"/>
          <w:szCs w:val="28"/>
        </w:rPr>
      </w:pPr>
    </w:p>
    <w:p w14:paraId="6187939D" w14:textId="77777777" w:rsidR="00493C2A" w:rsidRPr="00E246D7" w:rsidRDefault="00493C2A" w:rsidP="00493C2A">
      <w:pPr>
        <w:pStyle w:val="ListeParagraf"/>
        <w:numPr>
          <w:ilvl w:val="0"/>
          <w:numId w:val="35"/>
        </w:numPr>
        <w:autoSpaceDE w:val="0"/>
        <w:autoSpaceDN w:val="0"/>
        <w:adjustRightInd w:val="0"/>
        <w:spacing w:after="0" w:line="240" w:lineRule="auto"/>
        <w:jc w:val="both"/>
        <w:rPr>
          <w:rFonts w:ascii="Times New Roman" w:hAnsi="Times New Roman"/>
          <w:b/>
          <w:bCs/>
          <w:color w:val="000000"/>
          <w:sz w:val="28"/>
          <w:szCs w:val="28"/>
        </w:rPr>
      </w:pPr>
      <w:r w:rsidRPr="00E246D7">
        <w:rPr>
          <w:rFonts w:ascii="Times New Roman" w:hAnsi="Times New Roman"/>
          <w:b/>
          <w:bCs/>
          <w:color w:val="000000"/>
          <w:sz w:val="28"/>
          <w:szCs w:val="28"/>
        </w:rPr>
        <w:t>Disiplin Uygulaması</w:t>
      </w:r>
    </w:p>
    <w:p w14:paraId="2936D211" w14:textId="77777777" w:rsidR="00493C2A" w:rsidRPr="00E246D7" w:rsidRDefault="00493C2A" w:rsidP="00493C2A">
      <w:pPr>
        <w:pStyle w:val="ListeParagraf"/>
        <w:autoSpaceDE w:val="0"/>
        <w:autoSpaceDN w:val="0"/>
        <w:adjustRightInd w:val="0"/>
        <w:spacing w:after="0" w:line="240" w:lineRule="auto"/>
        <w:ind w:left="360"/>
        <w:jc w:val="both"/>
        <w:rPr>
          <w:rFonts w:ascii="Times New Roman" w:hAnsi="Times New Roman"/>
          <w:b/>
          <w:bCs/>
          <w:color w:val="000000"/>
          <w:sz w:val="28"/>
          <w:szCs w:val="28"/>
        </w:rPr>
      </w:pPr>
    </w:p>
    <w:p w14:paraId="37259C76" w14:textId="77777777" w:rsidR="00493C2A" w:rsidRPr="00E246D7" w:rsidRDefault="00493C2A" w:rsidP="00493C2A">
      <w:pPr>
        <w:autoSpaceDE w:val="0"/>
        <w:autoSpaceDN w:val="0"/>
        <w:adjustRightInd w:val="0"/>
        <w:jc w:val="both"/>
        <w:rPr>
          <w:iCs/>
          <w:sz w:val="28"/>
          <w:szCs w:val="28"/>
        </w:rPr>
      </w:pPr>
      <w:r w:rsidRPr="00E246D7">
        <w:rPr>
          <w:iCs/>
          <w:sz w:val="28"/>
          <w:szCs w:val="28"/>
        </w:rPr>
        <w:t>Etik Davranış Kural ihlalleri sonrasında aşağıdaki disiplin cezaları uygulanır:</w:t>
      </w:r>
    </w:p>
    <w:p w14:paraId="38F01CE1" w14:textId="77777777" w:rsidR="00493C2A" w:rsidRPr="00E246D7" w:rsidRDefault="00493C2A" w:rsidP="00493C2A">
      <w:pPr>
        <w:pStyle w:val="ListeParagraf"/>
        <w:numPr>
          <w:ilvl w:val="0"/>
          <w:numId w:val="33"/>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Eğer bilerek yapıldığı tespit edilen bir suistimal söz konusu ise ; iş kanununun ilgili maddeleri uyarınca işten çıkarma ve gerekli görülürse kanuni işlem başlatma. (Bilerek haksız menfaat sağlayan kişinin, geçmişte yaptığı faydalı işler alınan karar üzerinde kısmen veya tamamen bir af sebebi oluşturamaz.)</w:t>
      </w:r>
    </w:p>
    <w:p w14:paraId="6E90BE8D" w14:textId="2EF9D17A" w:rsidR="00493C2A" w:rsidRPr="00E246D7" w:rsidRDefault="00493C2A" w:rsidP="00493C2A">
      <w:pPr>
        <w:pStyle w:val="ListeParagraf"/>
        <w:numPr>
          <w:ilvl w:val="0"/>
          <w:numId w:val="33"/>
        </w:numPr>
        <w:autoSpaceDE w:val="0"/>
        <w:autoSpaceDN w:val="0"/>
        <w:adjustRightInd w:val="0"/>
        <w:spacing w:after="0" w:line="240" w:lineRule="auto"/>
        <w:jc w:val="both"/>
        <w:rPr>
          <w:rFonts w:ascii="Times New Roman" w:hAnsi="Times New Roman"/>
          <w:iCs/>
          <w:sz w:val="28"/>
          <w:szCs w:val="28"/>
        </w:rPr>
      </w:pPr>
      <w:r w:rsidRPr="00E246D7">
        <w:rPr>
          <w:rFonts w:ascii="Times New Roman" w:hAnsi="Times New Roman"/>
          <w:iCs/>
          <w:sz w:val="28"/>
          <w:szCs w:val="28"/>
        </w:rPr>
        <w:t xml:space="preserve">Suistimal yoksa ya da dikkatsizlik veya bilgisizlikten doğan ihmal söz konusu </w:t>
      </w:r>
      <w:r w:rsidR="00363362" w:rsidRPr="00E246D7">
        <w:rPr>
          <w:rFonts w:ascii="Times New Roman" w:hAnsi="Times New Roman"/>
          <w:iCs/>
          <w:sz w:val="28"/>
          <w:szCs w:val="28"/>
        </w:rPr>
        <w:t>ise;</w:t>
      </w:r>
      <w:r w:rsidRPr="00E246D7">
        <w:rPr>
          <w:rFonts w:ascii="Times New Roman" w:hAnsi="Times New Roman"/>
          <w:iCs/>
          <w:sz w:val="28"/>
          <w:szCs w:val="28"/>
        </w:rPr>
        <w:t xml:space="preserve"> olayın etkisine uygun sözlü veya yazılı uyarı</w:t>
      </w:r>
    </w:p>
    <w:p w14:paraId="41EB06C2" w14:textId="77777777" w:rsidR="00493C2A" w:rsidRPr="00E246D7" w:rsidRDefault="00493C2A" w:rsidP="00493C2A">
      <w:pPr>
        <w:autoSpaceDE w:val="0"/>
        <w:autoSpaceDN w:val="0"/>
        <w:adjustRightInd w:val="0"/>
        <w:jc w:val="both"/>
        <w:rPr>
          <w:iCs/>
          <w:sz w:val="28"/>
          <w:szCs w:val="28"/>
        </w:rPr>
      </w:pPr>
    </w:p>
    <w:p w14:paraId="706F0ABA" w14:textId="77777777" w:rsidR="00493C2A" w:rsidRDefault="00493C2A" w:rsidP="00493C2A">
      <w:pPr>
        <w:autoSpaceDE w:val="0"/>
        <w:autoSpaceDN w:val="0"/>
        <w:adjustRightInd w:val="0"/>
        <w:jc w:val="both"/>
        <w:rPr>
          <w:iCs/>
          <w:sz w:val="28"/>
          <w:szCs w:val="28"/>
        </w:rPr>
      </w:pPr>
    </w:p>
    <w:p w14:paraId="22AFB5B9" w14:textId="77777777" w:rsidR="00331381" w:rsidRPr="00E246D7" w:rsidRDefault="00331381" w:rsidP="00493C2A">
      <w:pPr>
        <w:autoSpaceDE w:val="0"/>
        <w:autoSpaceDN w:val="0"/>
        <w:adjustRightInd w:val="0"/>
        <w:jc w:val="both"/>
        <w:rPr>
          <w:iCs/>
          <w:sz w:val="28"/>
          <w:szCs w:val="28"/>
        </w:rPr>
      </w:pPr>
    </w:p>
    <w:p w14:paraId="6EFB81FF" w14:textId="77777777" w:rsidR="00493C2A" w:rsidRPr="00E246D7" w:rsidRDefault="00493C2A" w:rsidP="00493C2A">
      <w:pPr>
        <w:pStyle w:val="ListeParagraf"/>
        <w:numPr>
          <w:ilvl w:val="0"/>
          <w:numId w:val="35"/>
        </w:numPr>
        <w:autoSpaceDE w:val="0"/>
        <w:autoSpaceDN w:val="0"/>
        <w:adjustRightInd w:val="0"/>
        <w:spacing w:after="0" w:line="240" w:lineRule="auto"/>
        <w:jc w:val="both"/>
        <w:rPr>
          <w:rFonts w:ascii="Times New Roman" w:hAnsi="Times New Roman"/>
          <w:b/>
          <w:bCs/>
          <w:color w:val="000000"/>
          <w:sz w:val="28"/>
          <w:szCs w:val="28"/>
        </w:rPr>
      </w:pPr>
      <w:r w:rsidRPr="00E246D7">
        <w:rPr>
          <w:rFonts w:ascii="Times New Roman" w:hAnsi="Times New Roman"/>
          <w:b/>
          <w:bCs/>
          <w:color w:val="000000"/>
          <w:sz w:val="28"/>
          <w:szCs w:val="28"/>
        </w:rPr>
        <w:t>Etik Kuralları İhlal Bildirimi</w:t>
      </w:r>
    </w:p>
    <w:p w14:paraId="41B6FA5D" w14:textId="77777777" w:rsidR="00493C2A" w:rsidRPr="00E246D7" w:rsidRDefault="00493C2A" w:rsidP="00493C2A">
      <w:pPr>
        <w:autoSpaceDE w:val="0"/>
        <w:autoSpaceDN w:val="0"/>
        <w:adjustRightInd w:val="0"/>
        <w:jc w:val="both"/>
        <w:rPr>
          <w:b/>
          <w:bCs/>
          <w:color w:val="000000"/>
          <w:sz w:val="28"/>
          <w:szCs w:val="28"/>
        </w:rPr>
      </w:pPr>
    </w:p>
    <w:p w14:paraId="4CB0DD82" w14:textId="1A8DAD17" w:rsidR="001101CA" w:rsidRPr="002D6CE6" w:rsidRDefault="001101CA" w:rsidP="001101CA">
      <w:pPr>
        <w:autoSpaceDE w:val="0"/>
        <w:autoSpaceDN w:val="0"/>
        <w:adjustRightInd w:val="0"/>
        <w:jc w:val="both"/>
        <w:rPr>
          <w:sz w:val="28"/>
          <w:szCs w:val="28"/>
        </w:rPr>
      </w:pPr>
      <w:r w:rsidRPr="002D6CE6">
        <w:rPr>
          <w:sz w:val="28"/>
          <w:szCs w:val="28"/>
        </w:rPr>
        <w:t xml:space="preserve">Sorularınızı veya etik ihlal ile ilgili tüm bildirimlerinizi, </w:t>
      </w:r>
      <w:hyperlink r:id="rId10" w:history="1">
        <w:r w:rsidR="008F295F" w:rsidRPr="00A60008">
          <w:rPr>
            <w:rStyle w:val="Kpr"/>
            <w:sz w:val="28"/>
            <w:szCs w:val="28"/>
          </w:rPr>
          <w:t>ik@rokeron.com</w:t>
        </w:r>
      </w:hyperlink>
      <w:r w:rsidRPr="001101CA">
        <w:rPr>
          <w:sz w:val="28"/>
          <w:szCs w:val="28"/>
        </w:rPr>
        <w:t xml:space="preserve"> mail adresi</w:t>
      </w:r>
      <w:r w:rsidRPr="002D6CE6">
        <w:rPr>
          <w:sz w:val="28"/>
          <w:szCs w:val="28"/>
        </w:rPr>
        <w:t xml:space="preserve"> aracılığı ile </w:t>
      </w:r>
      <w:r>
        <w:rPr>
          <w:sz w:val="28"/>
          <w:szCs w:val="28"/>
        </w:rPr>
        <w:t xml:space="preserve">veya </w:t>
      </w:r>
      <w:hyperlink r:id="rId11" w:history="1">
        <w:r w:rsidRPr="008369A1">
          <w:rPr>
            <w:rStyle w:val="Kpr"/>
            <w:sz w:val="28"/>
            <w:szCs w:val="28"/>
          </w:rPr>
          <w:t>https://opsan.etikmerkezi.com</w:t>
        </w:r>
      </w:hyperlink>
      <w:r w:rsidRPr="008369A1">
        <w:rPr>
          <w:sz w:val="28"/>
          <w:szCs w:val="28"/>
        </w:rPr>
        <w:t xml:space="preserve"> adresi üzerinden ve</w:t>
      </w:r>
      <w:r>
        <w:rPr>
          <w:sz w:val="28"/>
          <w:szCs w:val="28"/>
        </w:rPr>
        <w:t>ya</w:t>
      </w:r>
      <w:r w:rsidRPr="008369A1">
        <w:rPr>
          <w:sz w:val="28"/>
          <w:szCs w:val="28"/>
        </w:rPr>
        <w:t xml:space="preserve"> </w:t>
      </w:r>
      <w:r w:rsidRPr="008369A1">
        <w:rPr>
          <w:b/>
          <w:bCs/>
          <w:sz w:val="28"/>
          <w:szCs w:val="28"/>
        </w:rPr>
        <w:t>850 223 4569</w:t>
      </w:r>
      <w:r w:rsidRPr="008369A1">
        <w:rPr>
          <w:sz w:val="28"/>
          <w:szCs w:val="28"/>
        </w:rPr>
        <w:t xml:space="preserve"> numaralı telefon üzerinden </w:t>
      </w:r>
      <w:r w:rsidRPr="002D6CE6">
        <w:rPr>
          <w:sz w:val="28"/>
          <w:szCs w:val="28"/>
        </w:rPr>
        <w:t>iletebilirsiniz.</w:t>
      </w:r>
    </w:p>
    <w:p w14:paraId="77893386" w14:textId="77777777" w:rsidR="00F75B9D" w:rsidRDefault="00F75B9D" w:rsidP="00F75B9D">
      <w:pPr>
        <w:autoSpaceDE w:val="0"/>
        <w:autoSpaceDN w:val="0"/>
        <w:adjustRightInd w:val="0"/>
        <w:jc w:val="both"/>
        <w:rPr>
          <w:sz w:val="28"/>
          <w:szCs w:val="28"/>
        </w:rPr>
      </w:pPr>
    </w:p>
    <w:p w14:paraId="1CFEC797" w14:textId="77777777" w:rsidR="008F295F" w:rsidRPr="008F295F" w:rsidRDefault="008F295F" w:rsidP="008F295F">
      <w:pPr>
        <w:rPr>
          <w:rFonts w:asciiTheme="minorHAnsi" w:hAnsiTheme="minorHAnsi" w:cstheme="minorHAnsi"/>
          <w:sz w:val="28"/>
          <w:szCs w:val="28"/>
        </w:rPr>
      </w:pPr>
    </w:p>
    <w:p w14:paraId="0FB4BF81" w14:textId="77777777" w:rsidR="008F295F" w:rsidRDefault="008F295F" w:rsidP="008F295F">
      <w:pPr>
        <w:rPr>
          <w:sz w:val="28"/>
          <w:szCs w:val="28"/>
        </w:rPr>
      </w:pPr>
    </w:p>
    <w:p w14:paraId="0040DE9B" w14:textId="53A893C9" w:rsidR="008F295F" w:rsidRPr="008F295F" w:rsidRDefault="008F295F" w:rsidP="008F295F">
      <w:pPr>
        <w:tabs>
          <w:tab w:val="left" w:pos="5448"/>
        </w:tabs>
        <w:rPr>
          <w:rFonts w:asciiTheme="minorHAnsi" w:hAnsiTheme="minorHAnsi" w:cstheme="minorHAnsi"/>
          <w:sz w:val="28"/>
          <w:szCs w:val="28"/>
        </w:rPr>
      </w:pPr>
      <w:r>
        <w:rPr>
          <w:rFonts w:asciiTheme="minorHAnsi" w:hAnsiTheme="minorHAnsi" w:cstheme="minorHAnsi"/>
          <w:sz w:val="28"/>
          <w:szCs w:val="28"/>
        </w:rPr>
        <w:tab/>
      </w:r>
    </w:p>
    <w:sectPr w:rsidR="008F295F" w:rsidRPr="008F295F" w:rsidSect="006C11AD">
      <w:headerReference w:type="default" r:id="rId12"/>
      <w:footerReference w:type="defaul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FB98" w14:textId="77777777" w:rsidR="00143EAE" w:rsidRDefault="00143EAE" w:rsidP="00195E0B">
      <w:r>
        <w:separator/>
      </w:r>
    </w:p>
  </w:endnote>
  <w:endnote w:type="continuationSeparator" w:id="0">
    <w:p w14:paraId="4FC177AE" w14:textId="77777777" w:rsidR="00143EAE" w:rsidRDefault="00143EAE" w:rsidP="00195E0B">
      <w:r>
        <w:continuationSeparator/>
      </w:r>
    </w:p>
  </w:endnote>
  <w:endnote w:type="continuationNotice" w:id="1">
    <w:p w14:paraId="7CF9E2B1" w14:textId="77777777" w:rsidR="00143EAE" w:rsidRDefault="00143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r w:rsidRPr="006C1FE2">
      <w:rPr>
        <w:rFonts w:ascii="Gotham Medium" w:hAnsi="Gotham Medium"/>
        <w:b/>
        <w:bCs/>
        <w:color w:val="231F20"/>
        <w:sz w:val="18"/>
        <w:szCs w:val="18"/>
        <w:lang w:val="en-US"/>
      </w:rPr>
      <w:t>ölgesi</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7A50D5D9"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8F295F">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8F295F">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3E53" w14:textId="77777777" w:rsidR="00143EAE" w:rsidRDefault="00143EAE" w:rsidP="00195E0B">
      <w:r>
        <w:separator/>
      </w:r>
    </w:p>
  </w:footnote>
  <w:footnote w:type="continuationSeparator" w:id="0">
    <w:p w14:paraId="760647CF" w14:textId="77777777" w:rsidR="00143EAE" w:rsidRDefault="00143EAE" w:rsidP="00195E0B">
      <w:r>
        <w:continuationSeparator/>
      </w:r>
    </w:p>
  </w:footnote>
  <w:footnote w:type="continuationNotice" w:id="1">
    <w:p w14:paraId="4650F246" w14:textId="77777777" w:rsidR="00143EAE" w:rsidRDefault="00143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2FEE0A4E" w:rsidR="000A5027" w:rsidRDefault="008F295F" w:rsidP="007D4BAA">
    <w:pPr>
      <w:pStyle w:val="stBilgi"/>
    </w:pPr>
    <w:r>
      <w:rPr>
        <w:noProof/>
        <w:lang w:eastAsia="tr-TR"/>
      </w:rPr>
      <w:drawing>
        <wp:inline distT="0" distB="0" distL="0" distR="0" wp14:anchorId="5A0E1758" wp14:editId="69A26FF8">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r w:rsidR="007D4BAA">
      <w:rPr>
        <w:noProof/>
        <w:lang w:eastAsia="tr-TR"/>
      </w:rPr>
      <w:tab/>
    </w:r>
    <w:r w:rsidR="007D4BAA">
      <w:rPr>
        <w:noProof/>
        <w:lang w:eastAsia="tr-TR"/>
      </w:rPr>
      <w:tab/>
    </w:r>
    <w:r w:rsidR="007D4BAA">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96D"/>
    <w:multiLevelType w:val="multilevel"/>
    <w:tmpl w:val="406C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B744B"/>
    <w:multiLevelType w:val="hybridMultilevel"/>
    <w:tmpl w:val="BC90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35BBC"/>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032BBD"/>
    <w:multiLevelType w:val="hybridMultilevel"/>
    <w:tmpl w:val="7CBE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A90F76"/>
    <w:multiLevelType w:val="hybridMultilevel"/>
    <w:tmpl w:val="1138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A79"/>
    <w:multiLevelType w:val="hybridMultilevel"/>
    <w:tmpl w:val="6A1062BE"/>
    <w:lvl w:ilvl="0" w:tplc="70AE2F58">
      <w:start w:val="1"/>
      <w:numFmt w:val="low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B152C0"/>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3C6242E7"/>
    <w:multiLevelType w:val="hybridMultilevel"/>
    <w:tmpl w:val="BBA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C3475"/>
    <w:multiLevelType w:val="hybridMultilevel"/>
    <w:tmpl w:val="43A6C1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493D7D33"/>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7E4DEE"/>
    <w:multiLevelType w:val="hybridMultilevel"/>
    <w:tmpl w:val="DA36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7513F"/>
    <w:multiLevelType w:val="multilevel"/>
    <w:tmpl w:val="6A024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B6FF7"/>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05FB6"/>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84270D"/>
    <w:multiLevelType w:val="hybridMultilevel"/>
    <w:tmpl w:val="B23E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73725"/>
    <w:multiLevelType w:val="hybridMultilevel"/>
    <w:tmpl w:val="3668B29C"/>
    <w:lvl w:ilvl="0" w:tplc="5B6CD25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A20EF6"/>
    <w:multiLevelType w:val="hybridMultilevel"/>
    <w:tmpl w:val="ED5EC326"/>
    <w:lvl w:ilvl="0" w:tplc="4830DE3A">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6F66F7C"/>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5B39F6"/>
    <w:multiLevelType w:val="multilevel"/>
    <w:tmpl w:val="936E4F5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30F33"/>
    <w:multiLevelType w:val="hybridMultilevel"/>
    <w:tmpl w:val="3F10CAF6"/>
    <w:lvl w:ilvl="0" w:tplc="5802D44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5C37D8"/>
    <w:multiLevelType w:val="multilevel"/>
    <w:tmpl w:val="BFCC6716"/>
    <w:lvl w:ilvl="0">
      <w:start w:val="1"/>
      <w:numFmt w:val="lowerRoman"/>
      <w:lvlText w:val="%1."/>
      <w:lvlJc w:val="righ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2"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73240A95"/>
    <w:multiLevelType w:val="hybridMultilevel"/>
    <w:tmpl w:val="45DA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45F4413"/>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0331211">
    <w:abstractNumId w:val="19"/>
  </w:num>
  <w:num w:numId="2" w16cid:durableId="2089884196">
    <w:abstractNumId w:val="32"/>
  </w:num>
  <w:num w:numId="3" w16cid:durableId="389159529">
    <w:abstractNumId w:val="8"/>
  </w:num>
  <w:num w:numId="4" w16cid:durableId="1823152165">
    <w:abstractNumId w:val="11"/>
  </w:num>
  <w:num w:numId="5" w16cid:durableId="155926832">
    <w:abstractNumId w:val="29"/>
  </w:num>
  <w:num w:numId="6" w16cid:durableId="116149232">
    <w:abstractNumId w:val="14"/>
  </w:num>
  <w:num w:numId="7" w16cid:durableId="1090538950">
    <w:abstractNumId w:val="31"/>
  </w:num>
  <w:num w:numId="8" w16cid:durableId="848835842">
    <w:abstractNumId w:val="15"/>
  </w:num>
  <w:num w:numId="9" w16cid:durableId="259531022">
    <w:abstractNumId w:val="25"/>
  </w:num>
  <w:num w:numId="10" w16cid:durableId="1086728415">
    <w:abstractNumId w:val="26"/>
  </w:num>
  <w:num w:numId="11" w16cid:durableId="1253394642">
    <w:abstractNumId w:val="34"/>
  </w:num>
  <w:num w:numId="12" w16cid:durableId="698434840">
    <w:abstractNumId w:val="4"/>
  </w:num>
  <w:num w:numId="13" w16cid:durableId="1037581851">
    <w:abstractNumId w:val="12"/>
  </w:num>
  <w:num w:numId="14" w16cid:durableId="96797735">
    <w:abstractNumId w:val="17"/>
  </w:num>
  <w:num w:numId="15" w16cid:durableId="281038406">
    <w:abstractNumId w:val="30"/>
  </w:num>
  <w:num w:numId="16" w16cid:durableId="595216613">
    <w:abstractNumId w:val="6"/>
  </w:num>
  <w:num w:numId="17" w16cid:durableId="1306474280">
    <w:abstractNumId w:val="3"/>
  </w:num>
  <w:num w:numId="18" w16cid:durableId="1086002583">
    <w:abstractNumId w:val="33"/>
  </w:num>
  <w:num w:numId="19" w16cid:durableId="1660112876">
    <w:abstractNumId w:val="16"/>
  </w:num>
  <w:num w:numId="20" w16cid:durableId="759182877">
    <w:abstractNumId w:val="9"/>
  </w:num>
  <w:num w:numId="21" w16cid:durableId="1680816903">
    <w:abstractNumId w:val="5"/>
  </w:num>
  <w:num w:numId="22" w16cid:durableId="733622695">
    <w:abstractNumId w:val="1"/>
  </w:num>
  <w:num w:numId="23" w16cid:durableId="1783725486">
    <w:abstractNumId w:val="21"/>
  </w:num>
  <w:num w:numId="24" w16cid:durableId="1013651084">
    <w:abstractNumId w:val="0"/>
  </w:num>
  <w:num w:numId="25" w16cid:durableId="695933114">
    <w:abstractNumId w:val="10"/>
  </w:num>
  <w:num w:numId="26" w16cid:durableId="662053270">
    <w:abstractNumId w:val="13"/>
  </w:num>
  <w:num w:numId="27" w16cid:durableId="880286331">
    <w:abstractNumId w:val="27"/>
  </w:num>
  <w:num w:numId="28" w16cid:durableId="1059284516">
    <w:abstractNumId w:val="2"/>
  </w:num>
  <w:num w:numId="29" w16cid:durableId="1023281911">
    <w:abstractNumId w:val="7"/>
  </w:num>
  <w:num w:numId="30" w16cid:durableId="1304581503">
    <w:abstractNumId w:val="35"/>
  </w:num>
  <w:num w:numId="31" w16cid:durableId="628977074">
    <w:abstractNumId w:val="24"/>
  </w:num>
  <w:num w:numId="32" w16cid:durableId="541791114">
    <w:abstractNumId w:val="20"/>
  </w:num>
  <w:num w:numId="33" w16cid:durableId="1267227084">
    <w:abstractNumId w:val="18"/>
  </w:num>
  <w:num w:numId="34" w16cid:durableId="1117066657">
    <w:abstractNumId w:val="28"/>
  </w:num>
  <w:num w:numId="35" w16cid:durableId="1792741351">
    <w:abstractNumId w:val="22"/>
  </w:num>
  <w:num w:numId="36" w16cid:durableId="1360008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0993"/>
    <w:rsid w:val="00001179"/>
    <w:rsid w:val="00006C58"/>
    <w:rsid w:val="00006F7A"/>
    <w:rsid w:val="00012D24"/>
    <w:rsid w:val="00017F13"/>
    <w:rsid w:val="000209BE"/>
    <w:rsid w:val="00023616"/>
    <w:rsid w:val="00026B51"/>
    <w:rsid w:val="0003095B"/>
    <w:rsid w:val="00030C3A"/>
    <w:rsid w:val="00031C2B"/>
    <w:rsid w:val="00034401"/>
    <w:rsid w:val="00034C1A"/>
    <w:rsid w:val="0004063B"/>
    <w:rsid w:val="000410D1"/>
    <w:rsid w:val="00042AB1"/>
    <w:rsid w:val="00044885"/>
    <w:rsid w:val="00050BDE"/>
    <w:rsid w:val="00051DF8"/>
    <w:rsid w:val="00060CEC"/>
    <w:rsid w:val="00062920"/>
    <w:rsid w:val="00065FD9"/>
    <w:rsid w:val="00067F4A"/>
    <w:rsid w:val="000701A9"/>
    <w:rsid w:val="0007131C"/>
    <w:rsid w:val="00075094"/>
    <w:rsid w:val="00076A2F"/>
    <w:rsid w:val="0008218C"/>
    <w:rsid w:val="00083278"/>
    <w:rsid w:val="000832F7"/>
    <w:rsid w:val="000866F2"/>
    <w:rsid w:val="000873EF"/>
    <w:rsid w:val="00093133"/>
    <w:rsid w:val="00094F94"/>
    <w:rsid w:val="0009567D"/>
    <w:rsid w:val="00096855"/>
    <w:rsid w:val="000A01A0"/>
    <w:rsid w:val="000A1805"/>
    <w:rsid w:val="000A5027"/>
    <w:rsid w:val="000A6799"/>
    <w:rsid w:val="000B1329"/>
    <w:rsid w:val="000B282B"/>
    <w:rsid w:val="000B4C0D"/>
    <w:rsid w:val="000C034F"/>
    <w:rsid w:val="000C1AB6"/>
    <w:rsid w:val="000C5E06"/>
    <w:rsid w:val="000C6429"/>
    <w:rsid w:val="000E0769"/>
    <w:rsid w:val="000E344C"/>
    <w:rsid w:val="000E4B8F"/>
    <w:rsid w:val="000E5F99"/>
    <w:rsid w:val="000E6C19"/>
    <w:rsid w:val="000F04EE"/>
    <w:rsid w:val="000F51F2"/>
    <w:rsid w:val="000F7672"/>
    <w:rsid w:val="00102895"/>
    <w:rsid w:val="001039EC"/>
    <w:rsid w:val="00105DE1"/>
    <w:rsid w:val="001064B6"/>
    <w:rsid w:val="001101CA"/>
    <w:rsid w:val="00116B88"/>
    <w:rsid w:val="00116C74"/>
    <w:rsid w:val="001217E3"/>
    <w:rsid w:val="00121CE4"/>
    <w:rsid w:val="00122991"/>
    <w:rsid w:val="00126A64"/>
    <w:rsid w:val="00127143"/>
    <w:rsid w:val="0013197E"/>
    <w:rsid w:val="00131D47"/>
    <w:rsid w:val="0013243D"/>
    <w:rsid w:val="00133B4E"/>
    <w:rsid w:val="0013757E"/>
    <w:rsid w:val="00141698"/>
    <w:rsid w:val="00141FB3"/>
    <w:rsid w:val="00142160"/>
    <w:rsid w:val="001423CA"/>
    <w:rsid w:val="00143EAE"/>
    <w:rsid w:val="00145A73"/>
    <w:rsid w:val="00146A8B"/>
    <w:rsid w:val="00147807"/>
    <w:rsid w:val="00150C29"/>
    <w:rsid w:val="00151B6F"/>
    <w:rsid w:val="00151DAE"/>
    <w:rsid w:val="00151DDA"/>
    <w:rsid w:val="00153F6B"/>
    <w:rsid w:val="00154F58"/>
    <w:rsid w:val="00156EAD"/>
    <w:rsid w:val="00162567"/>
    <w:rsid w:val="0017114A"/>
    <w:rsid w:val="001814B8"/>
    <w:rsid w:val="00181D34"/>
    <w:rsid w:val="00183472"/>
    <w:rsid w:val="00183D82"/>
    <w:rsid w:val="00184004"/>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15E7"/>
    <w:rsid w:val="001C469F"/>
    <w:rsid w:val="001D52F1"/>
    <w:rsid w:val="001D66EE"/>
    <w:rsid w:val="001D741A"/>
    <w:rsid w:val="001D7B94"/>
    <w:rsid w:val="001E071D"/>
    <w:rsid w:val="001E1E07"/>
    <w:rsid w:val="001E36C4"/>
    <w:rsid w:val="001E424A"/>
    <w:rsid w:val="001E50D4"/>
    <w:rsid w:val="001F4D15"/>
    <w:rsid w:val="001F4E39"/>
    <w:rsid w:val="001F6443"/>
    <w:rsid w:val="001F6692"/>
    <w:rsid w:val="002001A4"/>
    <w:rsid w:val="00204EEA"/>
    <w:rsid w:val="002142BA"/>
    <w:rsid w:val="00214D2C"/>
    <w:rsid w:val="002151BF"/>
    <w:rsid w:val="00215DA5"/>
    <w:rsid w:val="00215FB2"/>
    <w:rsid w:val="002165F3"/>
    <w:rsid w:val="00216F25"/>
    <w:rsid w:val="00217A10"/>
    <w:rsid w:val="002210D4"/>
    <w:rsid w:val="002241A0"/>
    <w:rsid w:val="00225000"/>
    <w:rsid w:val="00225321"/>
    <w:rsid w:val="00225694"/>
    <w:rsid w:val="002319AA"/>
    <w:rsid w:val="00231F3F"/>
    <w:rsid w:val="0023419E"/>
    <w:rsid w:val="002405F5"/>
    <w:rsid w:val="00241BC8"/>
    <w:rsid w:val="00252979"/>
    <w:rsid w:val="002538DC"/>
    <w:rsid w:val="00254CD8"/>
    <w:rsid w:val="0025557A"/>
    <w:rsid w:val="00255FA8"/>
    <w:rsid w:val="00260CCE"/>
    <w:rsid w:val="00263210"/>
    <w:rsid w:val="00264CB2"/>
    <w:rsid w:val="00266C7E"/>
    <w:rsid w:val="0027058D"/>
    <w:rsid w:val="00271112"/>
    <w:rsid w:val="00271E5F"/>
    <w:rsid w:val="0027426E"/>
    <w:rsid w:val="00277127"/>
    <w:rsid w:val="0028320B"/>
    <w:rsid w:val="00283BE4"/>
    <w:rsid w:val="0028538E"/>
    <w:rsid w:val="00285D1A"/>
    <w:rsid w:val="00291290"/>
    <w:rsid w:val="00295A3D"/>
    <w:rsid w:val="00297CF6"/>
    <w:rsid w:val="002A0B75"/>
    <w:rsid w:val="002A0C05"/>
    <w:rsid w:val="002A3418"/>
    <w:rsid w:val="002A5436"/>
    <w:rsid w:val="002A5511"/>
    <w:rsid w:val="002B05A7"/>
    <w:rsid w:val="002C15E0"/>
    <w:rsid w:val="002C3DC9"/>
    <w:rsid w:val="002C3F5D"/>
    <w:rsid w:val="002C6E28"/>
    <w:rsid w:val="002D2524"/>
    <w:rsid w:val="002D31FB"/>
    <w:rsid w:val="002D620B"/>
    <w:rsid w:val="002E052A"/>
    <w:rsid w:val="002E2504"/>
    <w:rsid w:val="002E58AA"/>
    <w:rsid w:val="002E58B1"/>
    <w:rsid w:val="002E6884"/>
    <w:rsid w:val="002F1DE4"/>
    <w:rsid w:val="002F6B2A"/>
    <w:rsid w:val="00300BE6"/>
    <w:rsid w:val="00301332"/>
    <w:rsid w:val="00302038"/>
    <w:rsid w:val="00306FAB"/>
    <w:rsid w:val="00310039"/>
    <w:rsid w:val="00310CCF"/>
    <w:rsid w:val="00314C0A"/>
    <w:rsid w:val="003157B3"/>
    <w:rsid w:val="003248B8"/>
    <w:rsid w:val="00325140"/>
    <w:rsid w:val="00331381"/>
    <w:rsid w:val="0033396D"/>
    <w:rsid w:val="00337E35"/>
    <w:rsid w:val="0034104C"/>
    <w:rsid w:val="00342EEB"/>
    <w:rsid w:val="00344B25"/>
    <w:rsid w:val="00344F36"/>
    <w:rsid w:val="00356045"/>
    <w:rsid w:val="00356C11"/>
    <w:rsid w:val="00360B33"/>
    <w:rsid w:val="00362146"/>
    <w:rsid w:val="0036295F"/>
    <w:rsid w:val="00363362"/>
    <w:rsid w:val="0036368B"/>
    <w:rsid w:val="00364DCC"/>
    <w:rsid w:val="0036770C"/>
    <w:rsid w:val="0037148D"/>
    <w:rsid w:val="00373118"/>
    <w:rsid w:val="0037495B"/>
    <w:rsid w:val="00382283"/>
    <w:rsid w:val="00382A0E"/>
    <w:rsid w:val="0038321B"/>
    <w:rsid w:val="003851AF"/>
    <w:rsid w:val="00386AE7"/>
    <w:rsid w:val="003873CC"/>
    <w:rsid w:val="003919EA"/>
    <w:rsid w:val="003960F9"/>
    <w:rsid w:val="003A053B"/>
    <w:rsid w:val="003A37BC"/>
    <w:rsid w:val="003A43C8"/>
    <w:rsid w:val="003A5A78"/>
    <w:rsid w:val="003B17A6"/>
    <w:rsid w:val="003B2563"/>
    <w:rsid w:val="003B443F"/>
    <w:rsid w:val="003B59DE"/>
    <w:rsid w:val="003B6030"/>
    <w:rsid w:val="003C3947"/>
    <w:rsid w:val="003C60EF"/>
    <w:rsid w:val="003C639A"/>
    <w:rsid w:val="003C7C3B"/>
    <w:rsid w:val="003D00AC"/>
    <w:rsid w:val="003D14EE"/>
    <w:rsid w:val="003D342A"/>
    <w:rsid w:val="003D7A5A"/>
    <w:rsid w:val="003E1259"/>
    <w:rsid w:val="003E13D5"/>
    <w:rsid w:val="003E6B5B"/>
    <w:rsid w:val="003F129A"/>
    <w:rsid w:val="003F18F2"/>
    <w:rsid w:val="003F20FC"/>
    <w:rsid w:val="003F3B82"/>
    <w:rsid w:val="00401396"/>
    <w:rsid w:val="00402363"/>
    <w:rsid w:val="00402BB8"/>
    <w:rsid w:val="00405A29"/>
    <w:rsid w:val="00407931"/>
    <w:rsid w:val="004103B1"/>
    <w:rsid w:val="00412679"/>
    <w:rsid w:val="00412947"/>
    <w:rsid w:val="00415204"/>
    <w:rsid w:val="00416BF6"/>
    <w:rsid w:val="00420C40"/>
    <w:rsid w:val="00420F55"/>
    <w:rsid w:val="004221BB"/>
    <w:rsid w:val="004223DA"/>
    <w:rsid w:val="004228EF"/>
    <w:rsid w:val="00425714"/>
    <w:rsid w:val="004274CF"/>
    <w:rsid w:val="00427F7D"/>
    <w:rsid w:val="00433207"/>
    <w:rsid w:val="0043602D"/>
    <w:rsid w:val="00436CB3"/>
    <w:rsid w:val="00436D8C"/>
    <w:rsid w:val="00440745"/>
    <w:rsid w:val="004413C8"/>
    <w:rsid w:val="00443095"/>
    <w:rsid w:val="0044417A"/>
    <w:rsid w:val="00444668"/>
    <w:rsid w:val="00445783"/>
    <w:rsid w:val="00445A3F"/>
    <w:rsid w:val="00450920"/>
    <w:rsid w:val="00452839"/>
    <w:rsid w:val="004531F3"/>
    <w:rsid w:val="00453666"/>
    <w:rsid w:val="00456037"/>
    <w:rsid w:val="004568D2"/>
    <w:rsid w:val="00460750"/>
    <w:rsid w:val="004613CB"/>
    <w:rsid w:val="00463DF6"/>
    <w:rsid w:val="004705FF"/>
    <w:rsid w:val="004740C7"/>
    <w:rsid w:val="00474C75"/>
    <w:rsid w:val="00476B93"/>
    <w:rsid w:val="004858DA"/>
    <w:rsid w:val="00485AAF"/>
    <w:rsid w:val="004867DE"/>
    <w:rsid w:val="00487316"/>
    <w:rsid w:val="00490533"/>
    <w:rsid w:val="00493C2A"/>
    <w:rsid w:val="00494A9F"/>
    <w:rsid w:val="00494E92"/>
    <w:rsid w:val="00495387"/>
    <w:rsid w:val="004968FD"/>
    <w:rsid w:val="00496CE9"/>
    <w:rsid w:val="004A196D"/>
    <w:rsid w:val="004A2A14"/>
    <w:rsid w:val="004A4C77"/>
    <w:rsid w:val="004A53E3"/>
    <w:rsid w:val="004A6F1E"/>
    <w:rsid w:val="004B0CC0"/>
    <w:rsid w:val="004B2914"/>
    <w:rsid w:val="004B4E02"/>
    <w:rsid w:val="004B5BDC"/>
    <w:rsid w:val="004B5C8D"/>
    <w:rsid w:val="004B62EC"/>
    <w:rsid w:val="004B66A6"/>
    <w:rsid w:val="004C15E5"/>
    <w:rsid w:val="004C1F13"/>
    <w:rsid w:val="004C3D2C"/>
    <w:rsid w:val="004C4190"/>
    <w:rsid w:val="004D3F12"/>
    <w:rsid w:val="004E11E6"/>
    <w:rsid w:val="004E49EB"/>
    <w:rsid w:val="004E5212"/>
    <w:rsid w:val="004E5360"/>
    <w:rsid w:val="004E6753"/>
    <w:rsid w:val="004F4D61"/>
    <w:rsid w:val="004F52B6"/>
    <w:rsid w:val="00501905"/>
    <w:rsid w:val="005038AD"/>
    <w:rsid w:val="0050488D"/>
    <w:rsid w:val="00504A93"/>
    <w:rsid w:val="00504C56"/>
    <w:rsid w:val="00507B10"/>
    <w:rsid w:val="00507C98"/>
    <w:rsid w:val="00511DC3"/>
    <w:rsid w:val="005126BD"/>
    <w:rsid w:val="00516723"/>
    <w:rsid w:val="00523E66"/>
    <w:rsid w:val="005250BE"/>
    <w:rsid w:val="00526351"/>
    <w:rsid w:val="00531F4C"/>
    <w:rsid w:val="00531FA1"/>
    <w:rsid w:val="00531FBA"/>
    <w:rsid w:val="005339FD"/>
    <w:rsid w:val="0053794F"/>
    <w:rsid w:val="00541EFF"/>
    <w:rsid w:val="0054652A"/>
    <w:rsid w:val="00546DB6"/>
    <w:rsid w:val="00546F03"/>
    <w:rsid w:val="005533EA"/>
    <w:rsid w:val="0055473A"/>
    <w:rsid w:val="005557A5"/>
    <w:rsid w:val="00557C62"/>
    <w:rsid w:val="005617A3"/>
    <w:rsid w:val="00561C0B"/>
    <w:rsid w:val="00565C73"/>
    <w:rsid w:val="00566E5C"/>
    <w:rsid w:val="00566EA3"/>
    <w:rsid w:val="00567896"/>
    <w:rsid w:val="0057066A"/>
    <w:rsid w:val="005714BD"/>
    <w:rsid w:val="00577545"/>
    <w:rsid w:val="00583C77"/>
    <w:rsid w:val="00584FF1"/>
    <w:rsid w:val="005912F2"/>
    <w:rsid w:val="00592FCE"/>
    <w:rsid w:val="00594435"/>
    <w:rsid w:val="0059456A"/>
    <w:rsid w:val="00595A2B"/>
    <w:rsid w:val="00596B0F"/>
    <w:rsid w:val="005A7C50"/>
    <w:rsid w:val="005B2541"/>
    <w:rsid w:val="005B445F"/>
    <w:rsid w:val="005B47EA"/>
    <w:rsid w:val="005B5A1E"/>
    <w:rsid w:val="005B66A8"/>
    <w:rsid w:val="005C612E"/>
    <w:rsid w:val="005C729A"/>
    <w:rsid w:val="005D0F51"/>
    <w:rsid w:val="005D426F"/>
    <w:rsid w:val="005D63AF"/>
    <w:rsid w:val="005D6DF3"/>
    <w:rsid w:val="005E2033"/>
    <w:rsid w:val="005E56BD"/>
    <w:rsid w:val="005F0F2A"/>
    <w:rsid w:val="005F234F"/>
    <w:rsid w:val="005F45D5"/>
    <w:rsid w:val="005F491F"/>
    <w:rsid w:val="005F6BD8"/>
    <w:rsid w:val="005F72DA"/>
    <w:rsid w:val="005F7A83"/>
    <w:rsid w:val="00602728"/>
    <w:rsid w:val="00606B69"/>
    <w:rsid w:val="00607F88"/>
    <w:rsid w:val="00607F96"/>
    <w:rsid w:val="00615743"/>
    <w:rsid w:val="00623884"/>
    <w:rsid w:val="00630AF3"/>
    <w:rsid w:val="00631671"/>
    <w:rsid w:val="0063343C"/>
    <w:rsid w:val="00635600"/>
    <w:rsid w:val="0063590D"/>
    <w:rsid w:val="006374B3"/>
    <w:rsid w:val="0064243F"/>
    <w:rsid w:val="00642E3B"/>
    <w:rsid w:val="00643627"/>
    <w:rsid w:val="00644FF4"/>
    <w:rsid w:val="00646EF7"/>
    <w:rsid w:val="006471C7"/>
    <w:rsid w:val="0064725F"/>
    <w:rsid w:val="00647509"/>
    <w:rsid w:val="00651A88"/>
    <w:rsid w:val="00651F93"/>
    <w:rsid w:val="0065420F"/>
    <w:rsid w:val="006551E0"/>
    <w:rsid w:val="00660822"/>
    <w:rsid w:val="00666763"/>
    <w:rsid w:val="006709D2"/>
    <w:rsid w:val="006746B7"/>
    <w:rsid w:val="006776FB"/>
    <w:rsid w:val="00682F93"/>
    <w:rsid w:val="00683E55"/>
    <w:rsid w:val="00685CB5"/>
    <w:rsid w:val="00687218"/>
    <w:rsid w:val="0069082F"/>
    <w:rsid w:val="0069157D"/>
    <w:rsid w:val="00692473"/>
    <w:rsid w:val="00696B11"/>
    <w:rsid w:val="00696BA7"/>
    <w:rsid w:val="006A0F58"/>
    <w:rsid w:val="006A105F"/>
    <w:rsid w:val="006A1281"/>
    <w:rsid w:val="006A2396"/>
    <w:rsid w:val="006A319D"/>
    <w:rsid w:val="006A321B"/>
    <w:rsid w:val="006A354D"/>
    <w:rsid w:val="006B1635"/>
    <w:rsid w:val="006B2EE7"/>
    <w:rsid w:val="006B34E7"/>
    <w:rsid w:val="006B6B93"/>
    <w:rsid w:val="006B7DC8"/>
    <w:rsid w:val="006C0EF7"/>
    <w:rsid w:val="006C11AD"/>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7118"/>
    <w:rsid w:val="006E7801"/>
    <w:rsid w:val="006F0B41"/>
    <w:rsid w:val="006F18A6"/>
    <w:rsid w:val="006F3288"/>
    <w:rsid w:val="006F56BF"/>
    <w:rsid w:val="00704015"/>
    <w:rsid w:val="00706CA6"/>
    <w:rsid w:val="00710786"/>
    <w:rsid w:val="0071086E"/>
    <w:rsid w:val="00711485"/>
    <w:rsid w:val="00716038"/>
    <w:rsid w:val="00716C5A"/>
    <w:rsid w:val="00717F3B"/>
    <w:rsid w:val="0072154C"/>
    <w:rsid w:val="00722561"/>
    <w:rsid w:val="00723863"/>
    <w:rsid w:val="00724FD5"/>
    <w:rsid w:val="007355A0"/>
    <w:rsid w:val="007377AE"/>
    <w:rsid w:val="00737FD5"/>
    <w:rsid w:val="00747390"/>
    <w:rsid w:val="007474E2"/>
    <w:rsid w:val="0075693F"/>
    <w:rsid w:val="00757128"/>
    <w:rsid w:val="007574A3"/>
    <w:rsid w:val="007574F7"/>
    <w:rsid w:val="0076038E"/>
    <w:rsid w:val="0077138D"/>
    <w:rsid w:val="00772DE6"/>
    <w:rsid w:val="00777C6A"/>
    <w:rsid w:val="0078071A"/>
    <w:rsid w:val="00780A02"/>
    <w:rsid w:val="00786AE8"/>
    <w:rsid w:val="00792569"/>
    <w:rsid w:val="00795871"/>
    <w:rsid w:val="007A1CFA"/>
    <w:rsid w:val="007A2B75"/>
    <w:rsid w:val="007A31E8"/>
    <w:rsid w:val="007A5499"/>
    <w:rsid w:val="007A6FAA"/>
    <w:rsid w:val="007B2257"/>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6C"/>
    <w:rsid w:val="007D6BC2"/>
    <w:rsid w:val="007E2D6B"/>
    <w:rsid w:val="007E48ED"/>
    <w:rsid w:val="007E559B"/>
    <w:rsid w:val="007F1ADB"/>
    <w:rsid w:val="007F5643"/>
    <w:rsid w:val="007F7603"/>
    <w:rsid w:val="007F7A91"/>
    <w:rsid w:val="0080130B"/>
    <w:rsid w:val="00803C3D"/>
    <w:rsid w:val="00805B5C"/>
    <w:rsid w:val="00806398"/>
    <w:rsid w:val="00806CF3"/>
    <w:rsid w:val="00807903"/>
    <w:rsid w:val="00811A9C"/>
    <w:rsid w:val="00813A22"/>
    <w:rsid w:val="00814CE2"/>
    <w:rsid w:val="00815B18"/>
    <w:rsid w:val="00816BD0"/>
    <w:rsid w:val="00817102"/>
    <w:rsid w:val="00820FD1"/>
    <w:rsid w:val="00821090"/>
    <w:rsid w:val="00824E9C"/>
    <w:rsid w:val="00825811"/>
    <w:rsid w:val="00826444"/>
    <w:rsid w:val="00827A84"/>
    <w:rsid w:val="00832F9B"/>
    <w:rsid w:val="00834674"/>
    <w:rsid w:val="0083482E"/>
    <w:rsid w:val="00835554"/>
    <w:rsid w:val="0084280E"/>
    <w:rsid w:val="00843044"/>
    <w:rsid w:val="00847058"/>
    <w:rsid w:val="008474E6"/>
    <w:rsid w:val="0084765D"/>
    <w:rsid w:val="00850A2D"/>
    <w:rsid w:val="00850D4E"/>
    <w:rsid w:val="00852608"/>
    <w:rsid w:val="00852EC7"/>
    <w:rsid w:val="00866857"/>
    <w:rsid w:val="00866F6E"/>
    <w:rsid w:val="00867E24"/>
    <w:rsid w:val="00872108"/>
    <w:rsid w:val="0087284D"/>
    <w:rsid w:val="00872E2E"/>
    <w:rsid w:val="008770EB"/>
    <w:rsid w:val="0088109E"/>
    <w:rsid w:val="008810A7"/>
    <w:rsid w:val="00882532"/>
    <w:rsid w:val="00886609"/>
    <w:rsid w:val="00891B5F"/>
    <w:rsid w:val="00892571"/>
    <w:rsid w:val="0089324F"/>
    <w:rsid w:val="00895DAB"/>
    <w:rsid w:val="008A0E8E"/>
    <w:rsid w:val="008B0C29"/>
    <w:rsid w:val="008B21DF"/>
    <w:rsid w:val="008B4517"/>
    <w:rsid w:val="008B6EFF"/>
    <w:rsid w:val="008C5D78"/>
    <w:rsid w:val="008C678F"/>
    <w:rsid w:val="008D1A75"/>
    <w:rsid w:val="008D3641"/>
    <w:rsid w:val="008D59F0"/>
    <w:rsid w:val="008F047A"/>
    <w:rsid w:val="008F085D"/>
    <w:rsid w:val="008F1326"/>
    <w:rsid w:val="008F295F"/>
    <w:rsid w:val="008F5944"/>
    <w:rsid w:val="008F7B0B"/>
    <w:rsid w:val="00902207"/>
    <w:rsid w:val="009040F4"/>
    <w:rsid w:val="009043A0"/>
    <w:rsid w:val="0090451A"/>
    <w:rsid w:val="00905714"/>
    <w:rsid w:val="00906E2E"/>
    <w:rsid w:val="009131F2"/>
    <w:rsid w:val="009172C3"/>
    <w:rsid w:val="00920EEA"/>
    <w:rsid w:val="009218EB"/>
    <w:rsid w:val="00922359"/>
    <w:rsid w:val="00922C54"/>
    <w:rsid w:val="009235BE"/>
    <w:rsid w:val="009244D4"/>
    <w:rsid w:val="00924C93"/>
    <w:rsid w:val="00925405"/>
    <w:rsid w:val="00931627"/>
    <w:rsid w:val="00932529"/>
    <w:rsid w:val="00932B59"/>
    <w:rsid w:val="00935742"/>
    <w:rsid w:val="00935C71"/>
    <w:rsid w:val="00936A8A"/>
    <w:rsid w:val="009403E7"/>
    <w:rsid w:val="009418B8"/>
    <w:rsid w:val="009459E2"/>
    <w:rsid w:val="00957087"/>
    <w:rsid w:val="0095782D"/>
    <w:rsid w:val="0096153D"/>
    <w:rsid w:val="00964C3E"/>
    <w:rsid w:val="00964F2F"/>
    <w:rsid w:val="00971F6D"/>
    <w:rsid w:val="00973AD6"/>
    <w:rsid w:val="009741AD"/>
    <w:rsid w:val="00975B96"/>
    <w:rsid w:val="009826A0"/>
    <w:rsid w:val="0098315C"/>
    <w:rsid w:val="009844A4"/>
    <w:rsid w:val="00984C87"/>
    <w:rsid w:val="009860DB"/>
    <w:rsid w:val="0099172B"/>
    <w:rsid w:val="00992BEB"/>
    <w:rsid w:val="00994B7E"/>
    <w:rsid w:val="009A06BE"/>
    <w:rsid w:val="009A4D21"/>
    <w:rsid w:val="009A511D"/>
    <w:rsid w:val="009A6760"/>
    <w:rsid w:val="009B028D"/>
    <w:rsid w:val="009B0423"/>
    <w:rsid w:val="009B11B3"/>
    <w:rsid w:val="009B28F4"/>
    <w:rsid w:val="009B539D"/>
    <w:rsid w:val="009B595F"/>
    <w:rsid w:val="009C0F4E"/>
    <w:rsid w:val="009C3284"/>
    <w:rsid w:val="009C3DCA"/>
    <w:rsid w:val="009C3EF1"/>
    <w:rsid w:val="009C565F"/>
    <w:rsid w:val="009C63D4"/>
    <w:rsid w:val="009D023A"/>
    <w:rsid w:val="009D1875"/>
    <w:rsid w:val="009D1F8D"/>
    <w:rsid w:val="009E07A9"/>
    <w:rsid w:val="009E36E8"/>
    <w:rsid w:val="009E4E59"/>
    <w:rsid w:val="009E788A"/>
    <w:rsid w:val="009F3597"/>
    <w:rsid w:val="009F421E"/>
    <w:rsid w:val="009F72BA"/>
    <w:rsid w:val="00A02C70"/>
    <w:rsid w:val="00A044EE"/>
    <w:rsid w:val="00A046D7"/>
    <w:rsid w:val="00A072F2"/>
    <w:rsid w:val="00A15249"/>
    <w:rsid w:val="00A15275"/>
    <w:rsid w:val="00A162C9"/>
    <w:rsid w:val="00A201EA"/>
    <w:rsid w:val="00A2064D"/>
    <w:rsid w:val="00A2773A"/>
    <w:rsid w:val="00A31B6D"/>
    <w:rsid w:val="00A321A1"/>
    <w:rsid w:val="00A35813"/>
    <w:rsid w:val="00A36DF7"/>
    <w:rsid w:val="00A371F4"/>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D3D"/>
    <w:rsid w:val="00A55E21"/>
    <w:rsid w:val="00A60C8B"/>
    <w:rsid w:val="00A62A39"/>
    <w:rsid w:val="00A6370F"/>
    <w:rsid w:val="00A6451C"/>
    <w:rsid w:val="00A64CE7"/>
    <w:rsid w:val="00A66D7D"/>
    <w:rsid w:val="00A67016"/>
    <w:rsid w:val="00A74462"/>
    <w:rsid w:val="00A74DFB"/>
    <w:rsid w:val="00A76640"/>
    <w:rsid w:val="00A76987"/>
    <w:rsid w:val="00A772E8"/>
    <w:rsid w:val="00A77B64"/>
    <w:rsid w:val="00A82D41"/>
    <w:rsid w:val="00A83251"/>
    <w:rsid w:val="00A8614F"/>
    <w:rsid w:val="00A86609"/>
    <w:rsid w:val="00A90393"/>
    <w:rsid w:val="00A92755"/>
    <w:rsid w:val="00A96270"/>
    <w:rsid w:val="00A97E5C"/>
    <w:rsid w:val="00AA4768"/>
    <w:rsid w:val="00AA722F"/>
    <w:rsid w:val="00AB099E"/>
    <w:rsid w:val="00AB1329"/>
    <w:rsid w:val="00AB6A8A"/>
    <w:rsid w:val="00AC109C"/>
    <w:rsid w:val="00AC13A2"/>
    <w:rsid w:val="00AC3937"/>
    <w:rsid w:val="00AC41D2"/>
    <w:rsid w:val="00AC48D4"/>
    <w:rsid w:val="00AD0D68"/>
    <w:rsid w:val="00AD4E5C"/>
    <w:rsid w:val="00AD527C"/>
    <w:rsid w:val="00AD6BEA"/>
    <w:rsid w:val="00AE00C0"/>
    <w:rsid w:val="00AE467C"/>
    <w:rsid w:val="00AE6CE5"/>
    <w:rsid w:val="00AE7D20"/>
    <w:rsid w:val="00AF116E"/>
    <w:rsid w:val="00AF394E"/>
    <w:rsid w:val="00AF4606"/>
    <w:rsid w:val="00B02C3E"/>
    <w:rsid w:val="00B04258"/>
    <w:rsid w:val="00B063A7"/>
    <w:rsid w:val="00B109CE"/>
    <w:rsid w:val="00B13E30"/>
    <w:rsid w:val="00B216EB"/>
    <w:rsid w:val="00B21EF0"/>
    <w:rsid w:val="00B24F9E"/>
    <w:rsid w:val="00B26D24"/>
    <w:rsid w:val="00B27344"/>
    <w:rsid w:val="00B27874"/>
    <w:rsid w:val="00B301F5"/>
    <w:rsid w:val="00B34FD0"/>
    <w:rsid w:val="00B40CC1"/>
    <w:rsid w:val="00B4199D"/>
    <w:rsid w:val="00B43FFE"/>
    <w:rsid w:val="00B44292"/>
    <w:rsid w:val="00B50DFA"/>
    <w:rsid w:val="00B520CF"/>
    <w:rsid w:val="00B54C9E"/>
    <w:rsid w:val="00B54EC0"/>
    <w:rsid w:val="00B616C9"/>
    <w:rsid w:val="00B618C2"/>
    <w:rsid w:val="00B62BD3"/>
    <w:rsid w:val="00B63534"/>
    <w:rsid w:val="00B640D0"/>
    <w:rsid w:val="00B648E0"/>
    <w:rsid w:val="00B64F1D"/>
    <w:rsid w:val="00B65A01"/>
    <w:rsid w:val="00B66D1E"/>
    <w:rsid w:val="00B75182"/>
    <w:rsid w:val="00B759E9"/>
    <w:rsid w:val="00B804B3"/>
    <w:rsid w:val="00B80E8F"/>
    <w:rsid w:val="00B811AD"/>
    <w:rsid w:val="00B819FB"/>
    <w:rsid w:val="00B82387"/>
    <w:rsid w:val="00B840B3"/>
    <w:rsid w:val="00B85BB4"/>
    <w:rsid w:val="00B86F46"/>
    <w:rsid w:val="00B87999"/>
    <w:rsid w:val="00B87E17"/>
    <w:rsid w:val="00B91181"/>
    <w:rsid w:val="00B950EF"/>
    <w:rsid w:val="00B95764"/>
    <w:rsid w:val="00B9629F"/>
    <w:rsid w:val="00BA3CB2"/>
    <w:rsid w:val="00BA66A5"/>
    <w:rsid w:val="00BA77CD"/>
    <w:rsid w:val="00BB0617"/>
    <w:rsid w:val="00BB451C"/>
    <w:rsid w:val="00BB484C"/>
    <w:rsid w:val="00BB7BE3"/>
    <w:rsid w:val="00BB7C53"/>
    <w:rsid w:val="00BC0D76"/>
    <w:rsid w:val="00BC19E0"/>
    <w:rsid w:val="00BC299B"/>
    <w:rsid w:val="00BC43D7"/>
    <w:rsid w:val="00BC46FD"/>
    <w:rsid w:val="00BD0F4C"/>
    <w:rsid w:val="00BD14EF"/>
    <w:rsid w:val="00BD3FE6"/>
    <w:rsid w:val="00BD470C"/>
    <w:rsid w:val="00BD4C5F"/>
    <w:rsid w:val="00BD4C8C"/>
    <w:rsid w:val="00BD4D12"/>
    <w:rsid w:val="00BD6232"/>
    <w:rsid w:val="00BD7B3B"/>
    <w:rsid w:val="00BE1209"/>
    <w:rsid w:val="00BE2035"/>
    <w:rsid w:val="00BE41EB"/>
    <w:rsid w:val="00BE7B70"/>
    <w:rsid w:val="00BF0B14"/>
    <w:rsid w:val="00BF197B"/>
    <w:rsid w:val="00BF2E52"/>
    <w:rsid w:val="00BF49DA"/>
    <w:rsid w:val="00BF629F"/>
    <w:rsid w:val="00BF7ADD"/>
    <w:rsid w:val="00C00AC0"/>
    <w:rsid w:val="00C02CC9"/>
    <w:rsid w:val="00C057A9"/>
    <w:rsid w:val="00C06269"/>
    <w:rsid w:val="00C065BF"/>
    <w:rsid w:val="00C07996"/>
    <w:rsid w:val="00C10964"/>
    <w:rsid w:val="00C12619"/>
    <w:rsid w:val="00C14256"/>
    <w:rsid w:val="00C17C15"/>
    <w:rsid w:val="00C23E40"/>
    <w:rsid w:val="00C26B93"/>
    <w:rsid w:val="00C30ADC"/>
    <w:rsid w:val="00C314B1"/>
    <w:rsid w:val="00C3368C"/>
    <w:rsid w:val="00C36C88"/>
    <w:rsid w:val="00C37E21"/>
    <w:rsid w:val="00C42EB3"/>
    <w:rsid w:val="00C46EF1"/>
    <w:rsid w:val="00C5057E"/>
    <w:rsid w:val="00C53021"/>
    <w:rsid w:val="00C619E6"/>
    <w:rsid w:val="00C6449A"/>
    <w:rsid w:val="00C6729C"/>
    <w:rsid w:val="00C7144F"/>
    <w:rsid w:val="00C71F3B"/>
    <w:rsid w:val="00C72C9F"/>
    <w:rsid w:val="00C73854"/>
    <w:rsid w:val="00C75AEC"/>
    <w:rsid w:val="00C813B5"/>
    <w:rsid w:val="00C913AB"/>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14"/>
    <w:rsid w:val="00CC1891"/>
    <w:rsid w:val="00CC34D1"/>
    <w:rsid w:val="00CC5A86"/>
    <w:rsid w:val="00CC5CDC"/>
    <w:rsid w:val="00CD1692"/>
    <w:rsid w:val="00CD3E73"/>
    <w:rsid w:val="00CD5167"/>
    <w:rsid w:val="00CD5D93"/>
    <w:rsid w:val="00CD6530"/>
    <w:rsid w:val="00CD74CE"/>
    <w:rsid w:val="00CD7607"/>
    <w:rsid w:val="00CE0306"/>
    <w:rsid w:val="00CE09CF"/>
    <w:rsid w:val="00CE0EE9"/>
    <w:rsid w:val="00CE716C"/>
    <w:rsid w:val="00CE72BB"/>
    <w:rsid w:val="00CF09CB"/>
    <w:rsid w:val="00CF1929"/>
    <w:rsid w:val="00CF1C79"/>
    <w:rsid w:val="00CF6DB7"/>
    <w:rsid w:val="00CF7031"/>
    <w:rsid w:val="00CF7D14"/>
    <w:rsid w:val="00D01D57"/>
    <w:rsid w:val="00D1038B"/>
    <w:rsid w:val="00D10686"/>
    <w:rsid w:val="00D11891"/>
    <w:rsid w:val="00D16C93"/>
    <w:rsid w:val="00D17A80"/>
    <w:rsid w:val="00D17D6C"/>
    <w:rsid w:val="00D17E2F"/>
    <w:rsid w:val="00D23D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1426"/>
    <w:rsid w:val="00D62E68"/>
    <w:rsid w:val="00D664FF"/>
    <w:rsid w:val="00D72A88"/>
    <w:rsid w:val="00D83CBD"/>
    <w:rsid w:val="00D86538"/>
    <w:rsid w:val="00D91232"/>
    <w:rsid w:val="00D917C7"/>
    <w:rsid w:val="00D91894"/>
    <w:rsid w:val="00D91AD1"/>
    <w:rsid w:val="00D93A6E"/>
    <w:rsid w:val="00D94E0E"/>
    <w:rsid w:val="00D9618F"/>
    <w:rsid w:val="00D96DF6"/>
    <w:rsid w:val="00DA028E"/>
    <w:rsid w:val="00DA4EC2"/>
    <w:rsid w:val="00DB0F71"/>
    <w:rsid w:val="00DB15CD"/>
    <w:rsid w:val="00DB1CF9"/>
    <w:rsid w:val="00DB3B36"/>
    <w:rsid w:val="00DC5E07"/>
    <w:rsid w:val="00DD010B"/>
    <w:rsid w:val="00DD0157"/>
    <w:rsid w:val="00DD0AE6"/>
    <w:rsid w:val="00DD30D5"/>
    <w:rsid w:val="00DE201C"/>
    <w:rsid w:val="00DE28D2"/>
    <w:rsid w:val="00DE3AC2"/>
    <w:rsid w:val="00DE6059"/>
    <w:rsid w:val="00DE6855"/>
    <w:rsid w:val="00DF2BBE"/>
    <w:rsid w:val="00E04B5F"/>
    <w:rsid w:val="00E105FB"/>
    <w:rsid w:val="00E1413E"/>
    <w:rsid w:val="00E152BC"/>
    <w:rsid w:val="00E21F63"/>
    <w:rsid w:val="00E246D7"/>
    <w:rsid w:val="00E25850"/>
    <w:rsid w:val="00E267D4"/>
    <w:rsid w:val="00E26C7E"/>
    <w:rsid w:val="00E30FB9"/>
    <w:rsid w:val="00E31C96"/>
    <w:rsid w:val="00E355AF"/>
    <w:rsid w:val="00E36BA5"/>
    <w:rsid w:val="00E41934"/>
    <w:rsid w:val="00E420D7"/>
    <w:rsid w:val="00E5189E"/>
    <w:rsid w:val="00E63135"/>
    <w:rsid w:val="00E6357B"/>
    <w:rsid w:val="00E66E55"/>
    <w:rsid w:val="00E678D6"/>
    <w:rsid w:val="00E715A7"/>
    <w:rsid w:val="00E719EF"/>
    <w:rsid w:val="00E726CD"/>
    <w:rsid w:val="00E730E4"/>
    <w:rsid w:val="00E734EC"/>
    <w:rsid w:val="00E76BB6"/>
    <w:rsid w:val="00E83C64"/>
    <w:rsid w:val="00E83F2E"/>
    <w:rsid w:val="00E87778"/>
    <w:rsid w:val="00E910AE"/>
    <w:rsid w:val="00E916D0"/>
    <w:rsid w:val="00E91C21"/>
    <w:rsid w:val="00E97977"/>
    <w:rsid w:val="00EA5994"/>
    <w:rsid w:val="00EA60AB"/>
    <w:rsid w:val="00EA7580"/>
    <w:rsid w:val="00EB01C6"/>
    <w:rsid w:val="00EB16EE"/>
    <w:rsid w:val="00EB2F49"/>
    <w:rsid w:val="00EB3D5F"/>
    <w:rsid w:val="00EB604F"/>
    <w:rsid w:val="00EB7A08"/>
    <w:rsid w:val="00EC1CAB"/>
    <w:rsid w:val="00EC277E"/>
    <w:rsid w:val="00EC2EE0"/>
    <w:rsid w:val="00EC4B40"/>
    <w:rsid w:val="00ED4A7C"/>
    <w:rsid w:val="00ED6CD3"/>
    <w:rsid w:val="00ED76DB"/>
    <w:rsid w:val="00EE0F39"/>
    <w:rsid w:val="00EE31ED"/>
    <w:rsid w:val="00EE5614"/>
    <w:rsid w:val="00EF22D8"/>
    <w:rsid w:val="00EF2AE3"/>
    <w:rsid w:val="00EF3164"/>
    <w:rsid w:val="00EF44E5"/>
    <w:rsid w:val="00EF701D"/>
    <w:rsid w:val="00F00AEA"/>
    <w:rsid w:val="00F01408"/>
    <w:rsid w:val="00F01A5D"/>
    <w:rsid w:val="00F021EE"/>
    <w:rsid w:val="00F02880"/>
    <w:rsid w:val="00F06435"/>
    <w:rsid w:val="00F07459"/>
    <w:rsid w:val="00F10124"/>
    <w:rsid w:val="00F108A9"/>
    <w:rsid w:val="00F14A54"/>
    <w:rsid w:val="00F27810"/>
    <w:rsid w:val="00F30153"/>
    <w:rsid w:val="00F3248A"/>
    <w:rsid w:val="00F35DAD"/>
    <w:rsid w:val="00F37842"/>
    <w:rsid w:val="00F402B5"/>
    <w:rsid w:val="00F41D7D"/>
    <w:rsid w:val="00F422BF"/>
    <w:rsid w:val="00F42439"/>
    <w:rsid w:val="00F47791"/>
    <w:rsid w:val="00F503B2"/>
    <w:rsid w:val="00F50926"/>
    <w:rsid w:val="00F61009"/>
    <w:rsid w:val="00F61515"/>
    <w:rsid w:val="00F632E5"/>
    <w:rsid w:val="00F65631"/>
    <w:rsid w:val="00F66F0F"/>
    <w:rsid w:val="00F70188"/>
    <w:rsid w:val="00F747E7"/>
    <w:rsid w:val="00F74CB6"/>
    <w:rsid w:val="00F75B9D"/>
    <w:rsid w:val="00F7637C"/>
    <w:rsid w:val="00F82EA8"/>
    <w:rsid w:val="00F83BBE"/>
    <w:rsid w:val="00F85485"/>
    <w:rsid w:val="00F926A0"/>
    <w:rsid w:val="00F93D94"/>
    <w:rsid w:val="00F961F9"/>
    <w:rsid w:val="00F97540"/>
    <w:rsid w:val="00F97E51"/>
    <w:rsid w:val="00FA131C"/>
    <w:rsid w:val="00FA1D15"/>
    <w:rsid w:val="00FA3C97"/>
    <w:rsid w:val="00FA4E3B"/>
    <w:rsid w:val="00FA5555"/>
    <w:rsid w:val="00FB1A97"/>
    <w:rsid w:val="00FB2636"/>
    <w:rsid w:val="00FB267F"/>
    <w:rsid w:val="00FB4B78"/>
    <w:rsid w:val="00FB5E27"/>
    <w:rsid w:val="00FC1ADA"/>
    <w:rsid w:val="00FC1C0D"/>
    <w:rsid w:val="00FC41D2"/>
    <w:rsid w:val="00FC5E54"/>
    <w:rsid w:val="00FC7144"/>
    <w:rsid w:val="00FC72F8"/>
    <w:rsid w:val="00FC77C6"/>
    <w:rsid w:val="00FD0221"/>
    <w:rsid w:val="00FD2F69"/>
    <w:rsid w:val="00FD3F48"/>
    <w:rsid w:val="00FD5015"/>
    <w:rsid w:val="00FD6B05"/>
    <w:rsid w:val="00FE07F7"/>
    <w:rsid w:val="00FE1BF5"/>
    <w:rsid w:val="00FE47EC"/>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 w:type="paragraph" w:customStyle="1" w:styleId="p2">
    <w:name w:val="p2"/>
    <w:basedOn w:val="Normal"/>
    <w:rsid w:val="0096153D"/>
    <w:pPr>
      <w:spacing w:before="100" w:beforeAutospacing="1" w:after="100" w:afterAutospacing="1"/>
    </w:pPr>
  </w:style>
  <w:style w:type="paragraph" w:customStyle="1" w:styleId="p3">
    <w:name w:val="p3"/>
    <w:basedOn w:val="Normal"/>
    <w:rsid w:val="0096153D"/>
    <w:pPr>
      <w:spacing w:before="100" w:beforeAutospacing="1" w:after="100" w:afterAutospacing="1"/>
    </w:pPr>
  </w:style>
  <w:style w:type="character" w:styleId="Gl">
    <w:name w:val="Strong"/>
    <w:basedOn w:val="VarsaylanParagrafYazTipi"/>
    <w:uiPriority w:val="22"/>
    <w:qFormat/>
    <w:rsid w:val="00493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oker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san.etikmerkez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k@rokeron.com" TargetMode="External"/><Relationship Id="rId4" Type="http://schemas.openxmlformats.org/officeDocument/2006/relationships/settings" Target="settings.xml"/><Relationship Id="rId9" Type="http://schemas.openxmlformats.org/officeDocument/2006/relationships/hyperlink" Target="https://opsan.etikmerkez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17</Pages>
  <Words>5248</Words>
  <Characters>29917</Characters>
  <Application>Microsoft Office Word</Application>
  <DocSecurity>0</DocSecurity>
  <Lines>249</Lines>
  <Paragraphs>70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122</cp:revision>
  <cp:lastPrinted>2023-11-10T08:08:00Z</cp:lastPrinted>
  <dcterms:created xsi:type="dcterms:W3CDTF">2024-04-04T05:37:00Z</dcterms:created>
  <dcterms:modified xsi:type="dcterms:W3CDTF">2025-10-27T07:29:00Z</dcterms:modified>
</cp:coreProperties>
</file>